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A4D3" w14:textId="48F920EF" w:rsidR="007F2478" w:rsidRDefault="007F2478" w:rsidP="007F2478">
      <w:pPr>
        <w:spacing w:line="240" w:lineRule="auto"/>
        <w:jc w:val="center"/>
        <w:rPr>
          <w:rFonts w:ascii="Times New Roman" w:hAnsi="Times New Roman" w:cs="Times New Roman"/>
          <w:sz w:val="24"/>
          <w:szCs w:val="24"/>
          <w:u w:val="single"/>
        </w:rPr>
      </w:pPr>
      <w:r>
        <w:rPr>
          <w:noProof/>
        </w:rPr>
        <w:drawing>
          <wp:inline distT="0" distB="0" distL="0" distR="0" wp14:anchorId="18714040" wp14:editId="4BBA9F68">
            <wp:extent cx="2276475" cy="1362075"/>
            <wp:effectExtent l="0" t="0" r="9525" b="9525"/>
            <wp:docPr id="1" name="Picture 1" descr="ML-BG-C6 Prov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BG-C6 Provo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362075"/>
                    </a:xfrm>
                    <a:prstGeom prst="rect">
                      <a:avLst/>
                    </a:prstGeom>
                    <a:noFill/>
                    <a:ln>
                      <a:noFill/>
                    </a:ln>
                  </pic:spPr>
                </pic:pic>
              </a:graphicData>
            </a:graphic>
          </wp:inline>
        </w:drawing>
      </w:r>
    </w:p>
    <w:p w14:paraId="0F7807D7" w14:textId="77777777" w:rsidR="007F2478" w:rsidRDefault="007F2478" w:rsidP="00BA0F81">
      <w:pPr>
        <w:spacing w:line="240" w:lineRule="auto"/>
        <w:rPr>
          <w:rFonts w:ascii="Times New Roman" w:hAnsi="Times New Roman" w:cs="Times New Roman"/>
          <w:sz w:val="24"/>
          <w:szCs w:val="24"/>
          <w:u w:val="single"/>
        </w:rPr>
      </w:pPr>
    </w:p>
    <w:p w14:paraId="73D6DFF5" w14:textId="77777777" w:rsidR="007F2478" w:rsidRDefault="007F2478" w:rsidP="007F2478">
      <w:pPr>
        <w:jc w:val="center"/>
      </w:pPr>
    </w:p>
    <w:p w14:paraId="155AAE5F" w14:textId="445966F4" w:rsidR="007F2478" w:rsidRPr="00071729" w:rsidRDefault="007F2478" w:rsidP="007F2478">
      <w:pPr>
        <w:jc w:val="center"/>
        <w:rPr>
          <w:rFonts w:ascii="Times New Roman" w:eastAsia="Calibri" w:hAnsi="Times New Roman" w:cs="Times New Roman"/>
          <w:b/>
          <w:color w:val="FF0000"/>
          <w:sz w:val="24"/>
          <w:szCs w:val="24"/>
        </w:rPr>
      </w:pPr>
      <w:bookmarkStart w:id="0" w:name="SelfStudyTemplate"/>
      <w:r w:rsidRPr="00071729">
        <w:rPr>
          <w:rFonts w:ascii="Times New Roman" w:eastAsia="Calibri" w:hAnsi="Times New Roman" w:cs="Times New Roman"/>
          <w:b/>
          <w:sz w:val="24"/>
          <w:szCs w:val="24"/>
        </w:rPr>
        <w:t>Self-Study Template</w:t>
      </w:r>
      <w:bookmarkEnd w:id="0"/>
      <w:r>
        <w:rPr>
          <w:rFonts w:ascii="Times New Roman" w:eastAsia="Calibri" w:hAnsi="Times New Roman" w:cs="Times New Roman"/>
          <w:b/>
          <w:sz w:val="24"/>
          <w:szCs w:val="24"/>
        </w:rPr>
        <w:t xml:space="preserve"> for Academic Support Units</w:t>
      </w:r>
    </w:p>
    <w:p w14:paraId="52E0296F" w14:textId="77777777" w:rsidR="007F2478" w:rsidRPr="00071729" w:rsidRDefault="007F2478" w:rsidP="007F2478">
      <w:pPr>
        <w:rPr>
          <w:rFonts w:ascii="Times New Roman" w:eastAsia="Calibri" w:hAnsi="Times New Roman" w:cs="Times New Roman"/>
          <w:color w:val="FF0000"/>
        </w:rPr>
      </w:pPr>
      <w:r w:rsidRPr="00071729">
        <w:rPr>
          <w:rFonts w:ascii="Times New Roman" w:eastAsia="Calibri" w:hAnsi="Times New Roman" w:cs="Times New Roman"/>
          <w:noProof/>
          <w:color w:val="FF0000"/>
        </w:rPr>
        <mc:AlternateContent>
          <mc:Choice Requires="wps">
            <w:drawing>
              <wp:anchor distT="0" distB="0" distL="114300" distR="114300" simplePos="0" relativeHeight="251663360" behindDoc="0" locked="0" layoutInCell="1" allowOverlap="1" wp14:anchorId="55790AF1" wp14:editId="1FA5B02C">
                <wp:simplePos x="0" y="0"/>
                <wp:positionH relativeFrom="column">
                  <wp:posOffset>14630</wp:posOffset>
                </wp:positionH>
                <wp:positionV relativeFrom="paragraph">
                  <wp:posOffset>58776</wp:posOffset>
                </wp:positionV>
                <wp:extent cx="5943600" cy="0"/>
                <wp:effectExtent l="0" t="19050" r="19050" b="19050"/>
                <wp:wrapNone/>
                <wp:docPr id="76" name="Straight Connector 76"/>
                <wp:cNvGraphicFramePr/>
                <a:graphic xmlns:a="http://schemas.openxmlformats.org/drawingml/2006/main">
                  <a:graphicData uri="http://schemas.microsoft.com/office/word/2010/wordprocessingShape">
                    <wps:wsp>
                      <wps:cNvCnPr/>
                      <wps:spPr>
                        <a:xfrm flipV="1">
                          <a:off x="0" y="0"/>
                          <a:ext cx="5943600" cy="0"/>
                        </a:xfrm>
                        <a:prstGeom prst="line">
                          <a:avLst/>
                        </a:prstGeom>
                        <a:noFill/>
                        <a:ln w="34925" cap="flat" cmpd="dbl"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1C3A425" id="Straight Connector 7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4.65pt" to="469.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" strokecolor="windowText" strokeweight="2.75pt">
                <v:stroke linestyle="thinThin"/>
              </v:line>
            </w:pict>
          </mc:Fallback>
        </mc:AlternateContent>
      </w:r>
    </w:p>
    <w:p w14:paraId="1874FAE4" w14:textId="77777777" w:rsidR="007F2478" w:rsidRDefault="007F2478" w:rsidP="00BA0F81">
      <w:pPr>
        <w:spacing w:line="240" w:lineRule="auto"/>
        <w:rPr>
          <w:rFonts w:ascii="Times New Roman" w:hAnsi="Times New Roman" w:cs="Times New Roman"/>
          <w:sz w:val="24"/>
          <w:szCs w:val="24"/>
          <w:u w:val="single"/>
        </w:rPr>
      </w:pPr>
    </w:p>
    <w:p w14:paraId="46F17B57" w14:textId="1E697840" w:rsidR="00BA0F81" w:rsidRDefault="00BA0F81" w:rsidP="00BA0F81">
      <w:pPr>
        <w:spacing w:line="240" w:lineRule="auto"/>
        <w:rPr>
          <w:rFonts w:ascii="Times New Roman" w:hAnsi="Times New Roman" w:cs="Times New Roman"/>
          <w:sz w:val="24"/>
          <w:szCs w:val="24"/>
          <w:u w:val="single"/>
        </w:rPr>
      </w:pPr>
      <w:r w:rsidRPr="00552404">
        <w:rPr>
          <w:rFonts w:ascii="Times New Roman" w:hAnsi="Times New Roman" w:cs="Times New Roman"/>
          <w:sz w:val="24"/>
          <w:szCs w:val="24"/>
          <w:u w:val="single"/>
        </w:rPr>
        <w:t>Instructions for the Self-Study</w:t>
      </w:r>
    </w:p>
    <w:p w14:paraId="4F36F4C8" w14:textId="77777777" w:rsidR="007F2478" w:rsidRPr="00552404" w:rsidRDefault="007F2478" w:rsidP="00BA0F81">
      <w:pPr>
        <w:spacing w:line="240" w:lineRule="auto"/>
        <w:rPr>
          <w:rFonts w:ascii="Times New Roman" w:hAnsi="Times New Roman" w:cs="Times New Roman"/>
          <w:sz w:val="24"/>
          <w:szCs w:val="24"/>
          <w:u w:val="single"/>
        </w:rPr>
      </w:pPr>
    </w:p>
    <w:p w14:paraId="3915925F" w14:textId="043E9262" w:rsidR="00BA0F81" w:rsidRPr="00552404" w:rsidRDefault="00BA0F81" w:rsidP="00BA0F81">
      <w:pPr>
        <w:spacing w:line="240" w:lineRule="auto"/>
        <w:rPr>
          <w:rFonts w:ascii="Times New Roman" w:hAnsi="Times New Roman" w:cs="Times New Roman"/>
          <w:sz w:val="24"/>
          <w:szCs w:val="24"/>
        </w:rPr>
      </w:pPr>
      <w:r w:rsidRPr="00552404">
        <w:rPr>
          <w:rFonts w:ascii="Times New Roman" w:hAnsi="Times New Roman" w:cs="Times New Roman"/>
          <w:sz w:val="24"/>
          <w:szCs w:val="24"/>
        </w:rPr>
        <w:t xml:space="preserve">The self-study should </w:t>
      </w:r>
      <w:r>
        <w:rPr>
          <w:rFonts w:ascii="Times New Roman" w:hAnsi="Times New Roman" w:cs="Times New Roman"/>
          <w:sz w:val="24"/>
          <w:szCs w:val="24"/>
        </w:rPr>
        <w:t>not be longer than 30 pages, excluding appendices.</w:t>
      </w:r>
      <w:r w:rsidR="007F2478">
        <w:rPr>
          <w:rFonts w:ascii="Times New Roman" w:hAnsi="Times New Roman" w:cs="Times New Roman"/>
          <w:sz w:val="24"/>
          <w:szCs w:val="24"/>
        </w:rPr>
        <w:t xml:space="preserve">  </w:t>
      </w:r>
      <w:r>
        <w:rPr>
          <w:rFonts w:ascii="Times New Roman" w:hAnsi="Times New Roman" w:cs="Times New Roman"/>
          <w:sz w:val="24"/>
          <w:szCs w:val="24"/>
        </w:rPr>
        <w:t xml:space="preserve">Academic support units will include an analysis of support services of both undergraduate and graduate students, as relevant to their mission.  </w:t>
      </w:r>
      <w:r w:rsidRPr="00552404">
        <w:rPr>
          <w:rFonts w:ascii="Times New Roman" w:hAnsi="Times New Roman" w:cs="Times New Roman"/>
          <w:sz w:val="24"/>
          <w:szCs w:val="24"/>
        </w:rPr>
        <w:t xml:space="preserve">The self-study </w:t>
      </w:r>
      <w:r>
        <w:rPr>
          <w:rFonts w:ascii="Times New Roman" w:hAnsi="Times New Roman" w:cs="Times New Roman"/>
          <w:sz w:val="24"/>
          <w:szCs w:val="24"/>
        </w:rPr>
        <w:t>will</w:t>
      </w:r>
      <w:r w:rsidRPr="00552404">
        <w:rPr>
          <w:rFonts w:ascii="Times New Roman" w:hAnsi="Times New Roman" w:cs="Times New Roman"/>
          <w:sz w:val="24"/>
          <w:szCs w:val="24"/>
        </w:rPr>
        <w:t xml:space="preserve"> address the strategic issues identified at the </w:t>
      </w:r>
      <w:r>
        <w:rPr>
          <w:rFonts w:ascii="Times New Roman" w:hAnsi="Times New Roman" w:cs="Times New Roman"/>
          <w:sz w:val="24"/>
          <w:szCs w:val="24"/>
        </w:rPr>
        <w:t>Provost’s Summit</w:t>
      </w:r>
      <w:r w:rsidRPr="00552404">
        <w:rPr>
          <w:rFonts w:ascii="Times New Roman" w:hAnsi="Times New Roman" w:cs="Times New Roman"/>
          <w:sz w:val="24"/>
          <w:szCs w:val="24"/>
        </w:rPr>
        <w:t xml:space="preserve"> as well as provide background</w:t>
      </w:r>
      <w:r>
        <w:rPr>
          <w:rFonts w:ascii="Times New Roman" w:hAnsi="Times New Roman" w:cs="Times New Roman"/>
          <w:sz w:val="24"/>
          <w:szCs w:val="24"/>
        </w:rPr>
        <w:t xml:space="preserve"> and context for the academic support unit </w:t>
      </w:r>
      <w:r w:rsidRPr="00552404">
        <w:rPr>
          <w:rFonts w:ascii="Times New Roman" w:hAnsi="Times New Roman" w:cs="Times New Roman"/>
          <w:sz w:val="24"/>
          <w:szCs w:val="24"/>
        </w:rPr>
        <w:t xml:space="preserve">profile.  The self-study will also provide the data </w:t>
      </w:r>
      <w:r>
        <w:rPr>
          <w:rFonts w:ascii="Times New Roman" w:hAnsi="Times New Roman" w:cs="Times New Roman"/>
          <w:sz w:val="24"/>
          <w:szCs w:val="24"/>
        </w:rPr>
        <w:t xml:space="preserve">and information </w:t>
      </w:r>
      <w:r w:rsidRPr="00552404">
        <w:rPr>
          <w:rFonts w:ascii="Times New Roman" w:hAnsi="Times New Roman" w:cs="Times New Roman"/>
          <w:sz w:val="24"/>
          <w:szCs w:val="24"/>
        </w:rPr>
        <w:t>needed by the reviewers to get a clear picture of the unit’s goals, priorities, and achievements</w:t>
      </w:r>
      <w:r>
        <w:rPr>
          <w:rFonts w:ascii="Times New Roman" w:hAnsi="Times New Roman" w:cs="Times New Roman"/>
          <w:sz w:val="24"/>
          <w:szCs w:val="24"/>
        </w:rPr>
        <w:t xml:space="preserve"> and alignment with the University Strategic Plan</w:t>
      </w:r>
      <w:r w:rsidRPr="00552404">
        <w:rPr>
          <w:rFonts w:ascii="Times New Roman" w:hAnsi="Times New Roman" w:cs="Times New Roman"/>
          <w:sz w:val="24"/>
          <w:szCs w:val="24"/>
        </w:rPr>
        <w:t xml:space="preserve">.  </w:t>
      </w:r>
    </w:p>
    <w:p w14:paraId="0B9D1138" w14:textId="77777777" w:rsidR="00BA0F81" w:rsidRPr="00552404" w:rsidRDefault="00BA0F81" w:rsidP="00BA0F81">
      <w:pPr>
        <w:spacing w:line="240" w:lineRule="auto"/>
        <w:rPr>
          <w:rFonts w:ascii="Times New Roman" w:hAnsi="Times New Roman" w:cs="Times New Roman"/>
          <w:sz w:val="24"/>
          <w:szCs w:val="24"/>
        </w:rPr>
      </w:pPr>
    </w:p>
    <w:p w14:paraId="23AA487E" w14:textId="77777777" w:rsidR="00BA0F81" w:rsidRPr="00552404" w:rsidRDefault="00BA0F81" w:rsidP="00BA0F81">
      <w:pPr>
        <w:spacing w:line="240" w:lineRule="auto"/>
        <w:rPr>
          <w:rFonts w:ascii="Times New Roman" w:hAnsi="Times New Roman" w:cs="Times New Roman"/>
          <w:sz w:val="24"/>
          <w:szCs w:val="24"/>
        </w:rPr>
      </w:pPr>
      <w:r w:rsidRPr="00552404">
        <w:rPr>
          <w:rFonts w:ascii="Times New Roman" w:hAnsi="Times New Roman" w:cs="Times New Roman"/>
          <w:sz w:val="24"/>
          <w:szCs w:val="24"/>
        </w:rPr>
        <w:t>The self-study is due to</w:t>
      </w:r>
      <w:r>
        <w:rPr>
          <w:rFonts w:ascii="Times New Roman" w:hAnsi="Times New Roman" w:cs="Times New Roman"/>
          <w:sz w:val="24"/>
          <w:szCs w:val="24"/>
        </w:rPr>
        <w:t xml:space="preserve"> the Office of the Provost four</w:t>
      </w:r>
      <w:r w:rsidRPr="00552404">
        <w:rPr>
          <w:rFonts w:ascii="Times New Roman" w:hAnsi="Times New Roman" w:cs="Times New Roman"/>
          <w:sz w:val="24"/>
          <w:szCs w:val="24"/>
        </w:rPr>
        <w:t xml:space="preserve"> weeks before the scheduled visit and it will be given to the reviewers two weeks before their arrival on campus.  Academic data are provided by the Office of Institutional Research and Analysis.  Financial data are provided by the Office of Finance.  Please indicate the members of the unit’s program review team on the first page under “Submitted by”.  The self-study shou</w:t>
      </w:r>
      <w:r>
        <w:rPr>
          <w:rFonts w:ascii="Times New Roman" w:hAnsi="Times New Roman" w:cs="Times New Roman"/>
          <w:sz w:val="24"/>
          <w:szCs w:val="24"/>
        </w:rPr>
        <w:t xml:space="preserve">ld include a table of contents </w:t>
      </w:r>
      <w:r w:rsidRPr="00552404">
        <w:rPr>
          <w:rFonts w:ascii="Times New Roman" w:hAnsi="Times New Roman" w:cs="Times New Roman"/>
          <w:sz w:val="24"/>
          <w:szCs w:val="24"/>
        </w:rPr>
        <w:t>with page numbers.</w:t>
      </w:r>
    </w:p>
    <w:p w14:paraId="56ABD79F" w14:textId="77777777" w:rsidR="00BA0F81" w:rsidRPr="00552404" w:rsidRDefault="00BA0F81" w:rsidP="00BA0F81">
      <w:pPr>
        <w:spacing w:line="240" w:lineRule="auto"/>
        <w:rPr>
          <w:rFonts w:ascii="Times New Roman" w:hAnsi="Times New Roman" w:cs="Times New Roman"/>
          <w:sz w:val="24"/>
          <w:szCs w:val="24"/>
        </w:rPr>
      </w:pPr>
    </w:p>
    <w:p w14:paraId="197BE467" w14:textId="77777777" w:rsidR="00BA0F81" w:rsidRDefault="00BA0F81" w:rsidP="00BA0F81">
      <w:pPr>
        <w:spacing w:line="240" w:lineRule="auto"/>
        <w:rPr>
          <w:rFonts w:ascii="Times New Roman" w:hAnsi="Times New Roman" w:cs="Times New Roman"/>
          <w:sz w:val="24"/>
          <w:szCs w:val="24"/>
        </w:rPr>
      </w:pPr>
      <w:r w:rsidRPr="00552404">
        <w:rPr>
          <w:rFonts w:ascii="Times New Roman" w:hAnsi="Times New Roman" w:cs="Times New Roman"/>
          <w:sz w:val="24"/>
          <w:szCs w:val="24"/>
        </w:rPr>
        <w:t xml:space="preserve">Questions can be directed to </w:t>
      </w:r>
      <w:r>
        <w:rPr>
          <w:rFonts w:ascii="Times New Roman" w:hAnsi="Times New Roman" w:cs="Times New Roman"/>
          <w:sz w:val="24"/>
          <w:szCs w:val="24"/>
        </w:rPr>
        <w:t>the Vice Provost for Academic Planning.</w:t>
      </w:r>
    </w:p>
    <w:p w14:paraId="40F5FDA3" w14:textId="77777777" w:rsidR="00BA0F81" w:rsidRDefault="00BA0F81" w:rsidP="00BA0F81">
      <w:pPr>
        <w:spacing w:line="240" w:lineRule="auto"/>
        <w:rPr>
          <w:rFonts w:ascii="Times New Roman" w:hAnsi="Times New Roman" w:cs="Times New Roman"/>
          <w:sz w:val="24"/>
          <w:szCs w:val="24"/>
        </w:rPr>
      </w:pPr>
    </w:p>
    <w:p w14:paraId="3810353A" w14:textId="77777777" w:rsidR="00BA0F81" w:rsidRDefault="00BA0F81" w:rsidP="00BA0F8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807EDB">
        <w:rPr>
          <w:rFonts w:ascii="Times New Roman" w:hAnsi="Times New Roman" w:cs="Times New Roman"/>
          <w:b/>
          <w:sz w:val="24"/>
          <w:szCs w:val="24"/>
        </w:rPr>
        <w:t>Title Page</w:t>
      </w:r>
      <w:r>
        <w:rPr>
          <w:rFonts w:ascii="Times New Roman" w:hAnsi="Times New Roman" w:cs="Times New Roman"/>
          <w:sz w:val="24"/>
          <w:szCs w:val="24"/>
        </w:rPr>
        <w:t xml:space="preserve"> should include:</w:t>
      </w:r>
    </w:p>
    <w:p w14:paraId="60D6B1D5" w14:textId="77777777" w:rsidR="00BA0F81" w:rsidRDefault="00BA0F81" w:rsidP="00BA0F81">
      <w:pPr>
        <w:spacing w:line="240" w:lineRule="auto"/>
        <w:rPr>
          <w:rFonts w:ascii="Times New Roman" w:hAnsi="Times New Roman" w:cs="Times New Roman"/>
          <w:sz w:val="24"/>
          <w:szCs w:val="24"/>
        </w:rPr>
      </w:pPr>
      <w:r>
        <w:rPr>
          <w:rFonts w:ascii="Times New Roman" w:hAnsi="Times New Roman" w:cs="Times New Roman"/>
          <w:sz w:val="24"/>
          <w:szCs w:val="24"/>
        </w:rPr>
        <w:t>Academic Support Unit</w:t>
      </w:r>
    </w:p>
    <w:p w14:paraId="27712853" w14:textId="77777777" w:rsidR="00BA0F81" w:rsidRDefault="00BA0F81" w:rsidP="00BA0F81">
      <w:pPr>
        <w:spacing w:line="240" w:lineRule="auto"/>
        <w:rPr>
          <w:rFonts w:ascii="Times New Roman" w:hAnsi="Times New Roman" w:cs="Times New Roman"/>
          <w:sz w:val="24"/>
          <w:szCs w:val="24"/>
        </w:rPr>
      </w:pPr>
      <w:r>
        <w:rPr>
          <w:rFonts w:ascii="Times New Roman" w:hAnsi="Times New Roman" w:cs="Times New Roman"/>
          <w:sz w:val="24"/>
          <w:szCs w:val="24"/>
        </w:rPr>
        <w:t>Director</w:t>
      </w:r>
    </w:p>
    <w:p w14:paraId="3B24B9DD" w14:textId="77777777" w:rsidR="00BA0F81" w:rsidRDefault="00BA0F81" w:rsidP="00BA0F81">
      <w:pPr>
        <w:spacing w:line="240" w:lineRule="auto"/>
        <w:rPr>
          <w:rFonts w:ascii="Times New Roman" w:hAnsi="Times New Roman" w:cs="Times New Roman"/>
          <w:sz w:val="24"/>
          <w:szCs w:val="24"/>
        </w:rPr>
      </w:pPr>
      <w:r>
        <w:rPr>
          <w:rFonts w:ascii="Times New Roman" w:hAnsi="Times New Roman" w:cs="Times New Roman"/>
          <w:sz w:val="24"/>
          <w:szCs w:val="24"/>
        </w:rPr>
        <w:t>Faculty and Staff on Review Team</w:t>
      </w:r>
    </w:p>
    <w:p w14:paraId="0AFB3897" w14:textId="77777777" w:rsidR="00BA0F81" w:rsidRDefault="00BA0F81" w:rsidP="00BA0F81">
      <w:pPr>
        <w:spacing w:line="240" w:lineRule="auto"/>
        <w:rPr>
          <w:rFonts w:ascii="Times New Roman" w:hAnsi="Times New Roman" w:cs="Times New Roman"/>
          <w:sz w:val="24"/>
          <w:szCs w:val="24"/>
        </w:rPr>
      </w:pPr>
      <w:r>
        <w:rPr>
          <w:rFonts w:ascii="Times New Roman" w:hAnsi="Times New Roman" w:cs="Times New Roman"/>
          <w:sz w:val="24"/>
          <w:szCs w:val="24"/>
        </w:rPr>
        <w:t>Semester and Year of Review</w:t>
      </w:r>
    </w:p>
    <w:p w14:paraId="62B6C282" w14:textId="77777777" w:rsidR="00BA0F81" w:rsidRPr="00552404" w:rsidRDefault="00BA0F81" w:rsidP="00BA0F81">
      <w:pPr>
        <w:spacing w:line="240" w:lineRule="auto"/>
        <w:rPr>
          <w:rFonts w:ascii="Times New Roman" w:hAnsi="Times New Roman" w:cs="Times New Roman"/>
          <w:sz w:val="24"/>
          <w:szCs w:val="24"/>
        </w:rPr>
      </w:pPr>
      <w:r>
        <w:rPr>
          <w:rFonts w:ascii="Times New Roman" w:hAnsi="Times New Roman" w:cs="Times New Roman"/>
          <w:sz w:val="24"/>
          <w:szCs w:val="24"/>
        </w:rPr>
        <w:t>Date Submitted</w:t>
      </w:r>
    </w:p>
    <w:p w14:paraId="1850E446" w14:textId="77777777" w:rsidR="00BA0F81" w:rsidRPr="00552404" w:rsidRDefault="00BA0F81" w:rsidP="00BA0F81">
      <w:pPr>
        <w:spacing w:line="240" w:lineRule="auto"/>
        <w:rPr>
          <w:rFonts w:ascii="Times New Roman" w:hAnsi="Times New Roman" w:cs="Times New Roman"/>
          <w:sz w:val="24"/>
          <w:szCs w:val="24"/>
        </w:rPr>
      </w:pPr>
    </w:p>
    <w:p w14:paraId="72520C3F" w14:textId="77777777" w:rsidR="00BA0F81" w:rsidRDefault="00BA0F81" w:rsidP="00BA0F81">
      <w:pPr>
        <w:rPr>
          <w:rFonts w:ascii="Times New Roman" w:hAnsi="Times New Roman" w:cs="Times New Roman"/>
          <w:sz w:val="24"/>
          <w:szCs w:val="24"/>
        </w:rPr>
      </w:pPr>
      <w:r w:rsidRPr="00552404">
        <w:rPr>
          <w:rFonts w:ascii="Times New Roman" w:hAnsi="Times New Roman" w:cs="Times New Roman"/>
          <w:b/>
          <w:sz w:val="24"/>
          <w:szCs w:val="24"/>
        </w:rPr>
        <w:t xml:space="preserve">Table of Contents for the Self-Study </w:t>
      </w:r>
      <w:r w:rsidRPr="00C658DF">
        <w:rPr>
          <w:rFonts w:ascii="Times New Roman" w:hAnsi="Times New Roman" w:cs="Times New Roman"/>
          <w:sz w:val="24"/>
          <w:szCs w:val="24"/>
        </w:rPr>
        <w:t>(including page numbers), divided into the following sections</w:t>
      </w:r>
      <w:r>
        <w:rPr>
          <w:rFonts w:ascii="Times New Roman" w:hAnsi="Times New Roman" w:cs="Times New Roman"/>
          <w:sz w:val="24"/>
          <w:szCs w:val="24"/>
        </w:rPr>
        <w:t>:</w:t>
      </w:r>
    </w:p>
    <w:p w14:paraId="50ACBD47" w14:textId="77777777" w:rsidR="00BA0F81" w:rsidRDefault="00BA0F81" w:rsidP="00BA0F81">
      <w:pPr>
        <w:spacing w:line="240" w:lineRule="auto"/>
        <w:rPr>
          <w:rFonts w:ascii="Times New Roman" w:hAnsi="Times New Roman" w:cs="Times New Roman"/>
          <w:sz w:val="24"/>
          <w:szCs w:val="24"/>
        </w:rPr>
      </w:pPr>
      <w:r w:rsidRPr="00552404" w:rsidDel="004C16D2">
        <w:rPr>
          <w:rFonts w:ascii="Times New Roman" w:hAnsi="Times New Roman" w:cs="Times New Roman"/>
          <w:b/>
          <w:sz w:val="24"/>
          <w:szCs w:val="24"/>
        </w:rPr>
        <w:t xml:space="preserve"> </w:t>
      </w:r>
    </w:p>
    <w:p w14:paraId="0DE63852" w14:textId="77777777" w:rsidR="00BA0F81" w:rsidRDefault="00BA0F81" w:rsidP="00BA0F81">
      <w:pPr>
        <w:spacing w:line="240" w:lineRule="auto"/>
        <w:ind w:left="461"/>
        <w:rPr>
          <w:rFonts w:ascii="Times New Roman" w:hAnsi="Times New Roman" w:cs="Times New Roman"/>
          <w:sz w:val="24"/>
          <w:szCs w:val="24"/>
        </w:rPr>
      </w:pPr>
    </w:p>
    <w:p w14:paraId="540B4800" w14:textId="7D08E05F" w:rsidR="00BA0F81" w:rsidRPr="00552404" w:rsidRDefault="00BA0F81" w:rsidP="00BA0F81">
      <w:pPr>
        <w:spacing w:line="240" w:lineRule="auto"/>
        <w:ind w:left="461"/>
        <w:rPr>
          <w:rFonts w:ascii="Times New Roman" w:hAnsi="Times New Roman" w:cs="Times New Roman"/>
          <w:sz w:val="24"/>
          <w:szCs w:val="24"/>
        </w:rPr>
      </w:pPr>
      <w:r w:rsidRPr="00552404">
        <w:rPr>
          <w:rFonts w:ascii="Times New Roman" w:hAnsi="Times New Roman" w:cs="Times New Roman"/>
          <w:sz w:val="24"/>
          <w:szCs w:val="24"/>
        </w:rPr>
        <w:t>Section 1:</w:t>
      </w:r>
      <w:r>
        <w:rPr>
          <w:rFonts w:ascii="Times New Roman" w:hAnsi="Times New Roman" w:cs="Times New Roman"/>
          <w:sz w:val="24"/>
          <w:szCs w:val="24"/>
        </w:rPr>
        <w:tab/>
        <w:t xml:space="preserve">        </w:t>
      </w:r>
      <w:bookmarkStart w:id="1" w:name="Resultsofpreviousreviews"/>
      <w:r w:rsidR="00CB486F">
        <w:rPr>
          <w:rFonts w:ascii="Times New Roman" w:hAnsi="Times New Roman" w:cs="Times New Roman"/>
          <w:sz w:val="24"/>
          <w:szCs w:val="24"/>
        </w:rPr>
        <w:fldChar w:fldCharType="begin"/>
      </w:r>
      <w:r w:rsidR="00CB486F">
        <w:rPr>
          <w:rFonts w:ascii="Times New Roman" w:hAnsi="Times New Roman" w:cs="Times New Roman"/>
          <w:sz w:val="24"/>
          <w:szCs w:val="24"/>
        </w:rPr>
        <w:instrText xml:space="preserve"> HYPERLINK  \l "Resultsofpreviousreviews" </w:instrText>
      </w:r>
      <w:r w:rsidR="00CB486F">
        <w:rPr>
          <w:rFonts w:ascii="Times New Roman" w:hAnsi="Times New Roman" w:cs="Times New Roman"/>
          <w:sz w:val="24"/>
          <w:szCs w:val="24"/>
        </w:rPr>
      </w:r>
      <w:r w:rsidR="00CB486F">
        <w:rPr>
          <w:rFonts w:ascii="Times New Roman" w:hAnsi="Times New Roman" w:cs="Times New Roman"/>
          <w:sz w:val="24"/>
          <w:szCs w:val="24"/>
        </w:rPr>
        <w:fldChar w:fldCharType="separate"/>
      </w:r>
      <w:r w:rsidRPr="00CB486F">
        <w:rPr>
          <w:rStyle w:val="Hyperlink"/>
          <w:rFonts w:ascii="Times New Roman" w:hAnsi="Times New Roman" w:cs="Times New Roman"/>
          <w:sz w:val="24"/>
          <w:szCs w:val="24"/>
        </w:rPr>
        <w:t>Resu</w:t>
      </w:r>
      <w:r w:rsidRPr="00CB486F">
        <w:rPr>
          <w:rStyle w:val="Hyperlink"/>
          <w:rFonts w:ascii="Times New Roman" w:hAnsi="Times New Roman" w:cs="Times New Roman"/>
          <w:sz w:val="24"/>
          <w:szCs w:val="24"/>
        </w:rPr>
        <w:t>l</w:t>
      </w:r>
      <w:r w:rsidRPr="00CB486F">
        <w:rPr>
          <w:rStyle w:val="Hyperlink"/>
          <w:rFonts w:ascii="Times New Roman" w:hAnsi="Times New Roman" w:cs="Times New Roman"/>
          <w:sz w:val="24"/>
          <w:szCs w:val="24"/>
        </w:rPr>
        <w:t xml:space="preserve">ts of Previous Reviews </w:t>
      </w:r>
      <w:r w:rsidR="00CB486F">
        <w:rPr>
          <w:rFonts w:ascii="Times New Roman" w:hAnsi="Times New Roman" w:cs="Times New Roman"/>
          <w:sz w:val="24"/>
          <w:szCs w:val="24"/>
        </w:rPr>
        <w:fldChar w:fldCharType="end"/>
      </w:r>
    </w:p>
    <w:bookmarkEnd w:id="1"/>
    <w:p w14:paraId="4FD61A44" w14:textId="21D730B7" w:rsidR="00BA0F81" w:rsidRPr="00552404" w:rsidRDefault="00BA0F81" w:rsidP="00BA0F81">
      <w:pPr>
        <w:spacing w:line="240" w:lineRule="auto"/>
        <w:ind w:left="1901" w:hanging="1440"/>
        <w:rPr>
          <w:rFonts w:ascii="Times New Roman" w:hAnsi="Times New Roman" w:cs="Times New Roman"/>
          <w:sz w:val="24"/>
          <w:szCs w:val="24"/>
        </w:rPr>
      </w:pPr>
      <w:r w:rsidRPr="00552404">
        <w:rPr>
          <w:rFonts w:ascii="Times New Roman" w:hAnsi="Times New Roman" w:cs="Times New Roman"/>
          <w:sz w:val="24"/>
          <w:szCs w:val="24"/>
        </w:rPr>
        <w:t>Section 2:</w:t>
      </w:r>
      <w:r w:rsidRPr="00552404">
        <w:rPr>
          <w:rFonts w:ascii="Times New Roman" w:hAnsi="Times New Roman" w:cs="Times New Roman"/>
          <w:sz w:val="24"/>
          <w:szCs w:val="24"/>
        </w:rPr>
        <w:tab/>
      </w:r>
      <w:hyperlink w:anchor="Strategicissuesstatement" w:history="1">
        <w:r w:rsidRPr="00CB486F">
          <w:rPr>
            <w:rStyle w:val="Hyperlink"/>
            <w:rFonts w:ascii="Times New Roman" w:hAnsi="Times New Roman" w:cs="Times New Roman"/>
            <w:sz w:val="24"/>
            <w:szCs w:val="24"/>
          </w:rPr>
          <w:t>Strategic</w:t>
        </w:r>
        <w:r w:rsidRPr="00CB486F">
          <w:rPr>
            <w:rStyle w:val="Hyperlink"/>
            <w:rFonts w:ascii="Times New Roman" w:hAnsi="Times New Roman" w:cs="Times New Roman"/>
            <w:sz w:val="24"/>
            <w:szCs w:val="24"/>
          </w:rPr>
          <w:t xml:space="preserve"> </w:t>
        </w:r>
        <w:r w:rsidRPr="00CB486F">
          <w:rPr>
            <w:rStyle w:val="Hyperlink"/>
            <w:rFonts w:ascii="Times New Roman" w:hAnsi="Times New Roman" w:cs="Times New Roman"/>
            <w:sz w:val="24"/>
            <w:szCs w:val="24"/>
          </w:rPr>
          <w:t xml:space="preserve">Issues Statement </w:t>
        </w:r>
      </w:hyperlink>
    </w:p>
    <w:p w14:paraId="63BA7C9D" w14:textId="2D0F98A9" w:rsidR="00BA0F81" w:rsidRPr="00552404" w:rsidRDefault="00BA0F81" w:rsidP="00BA0F81">
      <w:pPr>
        <w:spacing w:line="240" w:lineRule="auto"/>
        <w:ind w:left="1901" w:hanging="1440"/>
        <w:rPr>
          <w:rFonts w:ascii="Times New Roman" w:hAnsi="Times New Roman" w:cs="Times New Roman"/>
          <w:sz w:val="24"/>
          <w:szCs w:val="24"/>
        </w:rPr>
      </w:pPr>
      <w:r w:rsidRPr="00552404">
        <w:rPr>
          <w:rFonts w:ascii="Times New Roman" w:hAnsi="Times New Roman" w:cs="Times New Roman"/>
          <w:sz w:val="24"/>
          <w:szCs w:val="24"/>
        </w:rPr>
        <w:t>Section 3:</w:t>
      </w:r>
      <w:r w:rsidRPr="00552404">
        <w:rPr>
          <w:rFonts w:ascii="Times New Roman" w:hAnsi="Times New Roman" w:cs="Times New Roman"/>
          <w:sz w:val="24"/>
          <w:szCs w:val="24"/>
        </w:rPr>
        <w:tab/>
      </w:r>
      <w:hyperlink w:anchor="Unitpriorities" w:history="1">
        <w:r w:rsidRPr="00CB486F">
          <w:rPr>
            <w:rStyle w:val="Hyperlink"/>
            <w:rFonts w:ascii="Times New Roman" w:hAnsi="Times New Roman" w:cs="Times New Roman"/>
            <w:sz w:val="24"/>
            <w:szCs w:val="24"/>
          </w:rPr>
          <w:t>Unit Priorities and Goals and Alignment with the University Strategic Plan</w:t>
        </w:r>
      </w:hyperlink>
    </w:p>
    <w:p w14:paraId="044B920B" w14:textId="69723D3D" w:rsidR="00BA0F81" w:rsidRPr="00552404" w:rsidRDefault="00BA0F81" w:rsidP="00BA0F81">
      <w:pPr>
        <w:spacing w:line="240" w:lineRule="auto"/>
        <w:ind w:left="1901" w:hanging="1440"/>
        <w:rPr>
          <w:rFonts w:ascii="Times New Roman" w:hAnsi="Times New Roman" w:cs="Times New Roman"/>
          <w:sz w:val="24"/>
          <w:szCs w:val="24"/>
        </w:rPr>
      </w:pPr>
      <w:r w:rsidRPr="00552404">
        <w:rPr>
          <w:rFonts w:ascii="Times New Roman" w:hAnsi="Times New Roman" w:cs="Times New Roman"/>
          <w:sz w:val="24"/>
          <w:szCs w:val="24"/>
        </w:rPr>
        <w:t>Section 4:</w:t>
      </w:r>
      <w:r w:rsidRPr="00552404">
        <w:rPr>
          <w:rFonts w:ascii="Times New Roman" w:hAnsi="Times New Roman" w:cs="Times New Roman"/>
          <w:sz w:val="24"/>
          <w:szCs w:val="24"/>
        </w:rPr>
        <w:tab/>
      </w:r>
      <w:hyperlink w:anchor="Servicetoconstituencies" w:history="1">
        <w:r w:rsidRPr="00CB486F">
          <w:rPr>
            <w:rStyle w:val="Hyperlink"/>
            <w:rFonts w:ascii="Times New Roman" w:hAnsi="Times New Roman" w:cs="Times New Roman"/>
            <w:sz w:val="24"/>
            <w:szCs w:val="24"/>
          </w:rPr>
          <w:t xml:space="preserve">Service to Constituencies </w:t>
        </w:r>
      </w:hyperlink>
    </w:p>
    <w:p w14:paraId="622E5EE6" w14:textId="783CCCE7" w:rsidR="00BA0F81" w:rsidRPr="00552404" w:rsidRDefault="00BA0F81" w:rsidP="00BA0F81">
      <w:pPr>
        <w:spacing w:line="240" w:lineRule="auto"/>
        <w:ind w:left="1901" w:hanging="1440"/>
        <w:rPr>
          <w:rFonts w:ascii="Times New Roman" w:hAnsi="Times New Roman" w:cs="Times New Roman"/>
          <w:sz w:val="24"/>
          <w:szCs w:val="24"/>
        </w:rPr>
      </w:pPr>
      <w:r w:rsidRPr="00552404">
        <w:rPr>
          <w:rFonts w:ascii="Times New Roman" w:hAnsi="Times New Roman" w:cs="Times New Roman"/>
          <w:sz w:val="24"/>
          <w:szCs w:val="24"/>
        </w:rPr>
        <w:t>Section 5:</w:t>
      </w:r>
      <w:r w:rsidRPr="00552404">
        <w:rPr>
          <w:rFonts w:ascii="Times New Roman" w:hAnsi="Times New Roman" w:cs="Times New Roman"/>
          <w:sz w:val="24"/>
          <w:szCs w:val="24"/>
        </w:rPr>
        <w:tab/>
      </w:r>
      <w:hyperlink w:anchor="OutcomesandAssessment" w:history="1">
        <w:r w:rsidRPr="00CB486F">
          <w:rPr>
            <w:rStyle w:val="Hyperlink"/>
            <w:rFonts w:ascii="Times New Roman" w:hAnsi="Times New Roman" w:cs="Times New Roman"/>
            <w:sz w:val="24"/>
            <w:szCs w:val="24"/>
          </w:rPr>
          <w:t xml:space="preserve">Outcomes and Assessment </w:t>
        </w:r>
      </w:hyperlink>
    </w:p>
    <w:p w14:paraId="27FB9285" w14:textId="7BEF4C9A" w:rsidR="00BA0F81" w:rsidRPr="00552404" w:rsidRDefault="00BA0F81" w:rsidP="00BA0F81">
      <w:pPr>
        <w:spacing w:line="240" w:lineRule="auto"/>
        <w:ind w:left="1901" w:hanging="1440"/>
        <w:rPr>
          <w:rFonts w:ascii="Times New Roman" w:hAnsi="Times New Roman" w:cs="Times New Roman"/>
          <w:sz w:val="24"/>
          <w:szCs w:val="24"/>
        </w:rPr>
      </w:pPr>
      <w:r w:rsidRPr="00552404">
        <w:rPr>
          <w:rFonts w:ascii="Times New Roman" w:hAnsi="Times New Roman" w:cs="Times New Roman"/>
          <w:sz w:val="24"/>
          <w:szCs w:val="24"/>
        </w:rPr>
        <w:t>Section 6:</w:t>
      </w:r>
      <w:r w:rsidRPr="00552404">
        <w:rPr>
          <w:rFonts w:ascii="Times New Roman" w:hAnsi="Times New Roman" w:cs="Times New Roman"/>
          <w:sz w:val="24"/>
          <w:szCs w:val="24"/>
        </w:rPr>
        <w:tab/>
      </w:r>
      <w:hyperlink w:anchor="Infrastructureandcapacity" w:history="1">
        <w:r w:rsidRPr="00CB486F">
          <w:rPr>
            <w:rStyle w:val="Hyperlink"/>
            <w:rFonts w:ascii="Times New Roman" w:hAnsi="Times New Roman" w:cs="Times New Roman"/>
            <w:sz w:val="24"/>
            <w:szCs w:val="24"/>
          </w:rPr>
          <w:t xml:space="preserve">Infrastructure and Capacity </w:t>
        </w:r>
      </w:hyperlink>
    </w:p>
    <w:p w14:paraId="7930C08B" w14:textId="7EF14ADC" w:rsidR="00BA0F81" w:rsidRPr="00552404" w:rsidRDefault="00BA0F81" w:rsidP="00BA0F81">
      <w:pPr>
        <w:spacing w:line="240" w:lineRule="auto"/>
        <w:ind w:left="1901" w:hanging="1440"/>
        <w:rPr>
          <w:rFonts w:ascii="Times New Roman" w:hAnsi="Times New Roman" w:cs="Times New Roman"/>
          <w:sz w:val="24"/>
          <w:szCs w:val="24"/>
        </w:rPr>
      </w:pPr>
      <w:r w:rsidRPr="00552404">
        <w:rPr>
          <w:rFonts w:ascii="Times New Roman" w:hAnsi="Times New Roman" w:cs="Times New Roman"/>
          <w:sz w:val="24"/>
          <w:szCs w:val="24"/>
        </w:rPr>
        <w:t>Section 7:</w:t>
      </w:r>
      <w:r w:rsidRPr="00552404">
        <w:rPr>
          <w:rFonts w:ascii="Times New Roman" w:hAnsi="Times New Roman" w:cs="Times New Roman"/>
          <w:sz w:val="24"/>
          <w:szCs w:val="24"/>
        </w:rPr>
        <w:tab/>
      </w:r>
      <w:hyperlink w:anchor="Staffprofile" w:history="1">
        <w:r w:rsidRPr="00CB486F">
          <w:rPr>
            <w:rStyle w:val="Hyperlink"/>
            <w:rFonts w:ascii="Times New Roman" w:hAnsi="Times New Roman" w:cs="Times New Roman"/>
            <w:sz w:val="24"/>
            <w:szCs w:val="24"/>
          </w:rPr>
          <w:t>Staff Profile</w:t>
        </w:r>
      </w:hyperlink>
      <w:r w:rsidRPr="00552404">
        <w:rPr>
          <w:rFonts w:ascii="Times New Roman" w:hAnsi="Times New Roman" w:cs="Times New Roman"/>
          <w:sz w:val="24"/>
          <w:szCs w:val="24"/>
        </w:rPr>
        <w:t xml:space="preserve"> </w:t>
      </w:r>
    </w:p>
    <w:p w14:paraId="5E579898" w14:textId="0C88719C" w:rsidR="00BA0F81" w:rsidRDefault="00BA0F81" w:rsidP="00BA0F81">
      <w:pPr>
        <w:spacing w:line="240" w:lineRule="auto"/>
        <w:ind w:left="1901" w:hanging="1440"/>
        <w:rPr>
          <w:rFonts w:ascii="Times New Roman" w:hAnsi="Times New Roman" w:cs="Times New Roman"/>
          <w:sz w:val="24"/>
          <w:szCs w:val="24"/>
        </w:rPr>
      </w:pPr>
      <w:r w:rsidRPr="00552404">
        <w:rPr>
          <w:rFonts w:ascii="Times New Roman" w:hAnsi="Times New Roman" w:cs="Times New Roman"/>
          <w:sz w:val="24"/>
          <w:szCs w:val="24"/>
        </w:rPr>
        <w:t>Section 8:</w:t>
      </w:r>
      <w:r w:rsidRPr="00552404">
        <w:rPr>
          <w:rFonts w:ascii="Times New Roman" w:hAnsi="Times New Roman" w:cs="Times New Roman"/>
          <w:sz w:val="24"/>
          <w:szCs w:val="24"/>
        </w:rPr>
        <w:tab/>
      </w:r>
      <w:hyperlink w:anchor="Financialprofile" w:history="1">
        <w:r w:rsidRPr="006E0B62">
          <w:rPr>
            <w:rStyle w:val="Hyperlink"/>
            <w:rFonts w:ascii="Times New Roman" w:hAnsi="Times New Roman" w:cs="Times New Roman"/>
            <w:color w:val="0070C0"/>
            <w:sz w:val="24"/>
            <w:szCs w:val="24"/>
          </w:rPr>
          <w:t>Financial Profile</w:t>
        </w:r>
      </w:hyperlink>
      <w:r w:rsidRPr="006E0B62">
        <w:rPr>
          <w:rFonts w:ascii="Times New Roman" w:hAnsi="Times New Roman" w:cs="Times New Roman"/>
          <w:color w:val="0070C0"/>
          <w:sz w:val="24"/>
          <w:szCs w:val="24"/>
        </w:rPr>
        <w:t xml:space="preserve"> </w:t>
      </w:r>
      <w:bookmarkStart w:id="2" w:name="_GoBack"/>
      <w:bookmarkEnd w:id="2"/>
    </w:p>
    <w:p w14:paraId="686BF6CC" w14:textId="77777777" w:rsidR="00BA0F81" w:rsidRPr="00152BB3" w:rsidRDefault="00BA0F81" w:rsidP="00BA0F81">
      <w:pPr>
        <w:spacing w:line="240" w:lineRule="auto"/>
        <w:rPr>
          <w:rFonts w:ascii="Times New Roman" w:hAnsi="Times New Roman" w:cs="Times New Roman"/>
          <w:b/>
          <w:sz w:val="24"/>
          <w:szCs w:val="24"/>
        </w:rPr>
      </w:pPr>
      <w:r w:rsidRPr="00152BB3">
        <w:rPr>
          <w:rFonts w:ascii="Times New Roman" w:hAnsi="Times New Roman" w:cs="Times New Roman"/>
          <w:b/>
          <w:sz w:val="24"/>
          <w:szCs w:val="24"/>
        </w:rPr>
        <w:lastRenderedPageBreak/>
        <w:t>SECTION 1:</w:t>
      </w:r>
      <w:r w:rsidRPr="00152BB3">
        <w:rPr>
          <w:rFonts w:ascii="Times New Roman" w:hAnsi="Times New Roman" w:cs="Times New Roman"/>
          <w:b/>
          <w:sz w:val="24"/>
          <w:szCs w:val="24"/>
        </w:rPr>
        <w:tab/>
      </w:r>
      <w:r>
        <w:rPr>
          <w:rFonts w:ascii="Times New Roman" w:hAnsi="Times New Roman" w:cs="Times New Roman"/>
          <w:b/>
          <w:sz w:val="24"/>
          <w:szCs w:val="24"/>
        </w:rPr>
        <w:t>Results of Previous Review (2 pages)</w:t>
      </w:r>
    </w:p>
    <w:p w14:paraId="10E7E96C" w14:textId="77777777" w:rsidR="00BA0F81" w:rsidRPr="00552404" w:rsidRDefault="00BA0F81" w:rsidP="00BA0F81">
      <w:pPr>
        <w:pStyle w:val="ListParagraph"/>
        <w:spacing w:line="240" w:lineRule="auto"/>
        <w:contextualSpacing w:val="0"/>
        <w:rPr>
          <w:rFonts w:ascii="Times New Roman" w:hAnsi="Times New Roman" w:cs="Times New Roman"/>
          <w:sz w:val="24"/>
          <w:szCs w:val="24"/>
        </w:rPr>
      </w:pPr>
    </w:p>
    <w:p w14:paraId="2BF28AA2" w14:textId="77777777" w:rsidR="00BA0F81" w:rsidRPr="00552404" w:rsidRDefault="00BA0F81" w:rsidP="00BA0F81">
      <w:pPr>
        <w:pStyle w:val="ListParagraph"/>
        <w:widowControl w:val="0"/>
        <w:numPr>
          <w:ilvl w:val="0"/>
          <w:numId w:val="4"/>
        </w:numPr>
        <w:spacing w:line="240" w:lineRule="auto"/>
        <w:contextualSpacing w:val="0"/>
        <w:rPr>
          <w:rFonts w:ascii="Times New Roman" w:hAnsi="Times New Roman" w:cs="Times New Roman"/>
          <w:i/>
          <w:sz w:val="24"/>
          <w:szCs w:val="24"/>
        </w:rPr>
      </w:pPr>
      <w:r w:rsidRPr="00552404">
        <w:rPr>
          <w:rFonts w:ascii="Times New Roman" w:hAnsi="Times New Roman" w:cs="Times New Roman"/>
          <w:i/>
          <w:sz w:val="24"/>
          <w:szCs w:val="24"/>
        </w:rPr>
        <w:t>Provide the dates of the most recent previous review and a brief summary of the review, including the names and home institutions of the reviewers, the outcomes of the review and any unresolved issues from the review.  If the previous review is available, the unit may include it as an optional appendix.</w:t>
      </w:r>
    </w:p>
    <w:p w14:paraId="12BD3DC0" w14:textId="77777777" w:rsidR="00BA0F81" w:rsidRPr="00552404" w:rsidRDefault="00BA0F81" w:rsidP="00BA0F81">
      <w:pPr>
        <w:spacing w:line="240" w:lineRule="auto"/>
        <w:ind w:left="360"/>
        <w:rPr>
          <w:rFonts w:ascii="Times New Roman" w:hAnsi="Times New Roman" w:cs="Times New Roman"/>
          <w:sz w:val="24"/>
          <w:szCs w:val="24"/>
        </w:rPr>
      </w:pPr>
    </w:p>
    <w:p w14:paraId="4641D34B" w14:textId="77777777" w:rsidR="009F6ABC" w:rsidRDefault="009F6ABC" w:rsidP="00BA0F81">
      <w:pPr>
        <w:spacing w:line="240" w:lineRule="auto"/>
        <w:rPr>
          <w:rFonts w:ascii="Times New Roman" w:hAnsi="Times New Roman" w:cs="Times New Roman"/>
          <w:b/>
          <w:sz w:val="24"/>
          <w:szCs w:val="24"/>
        </w:rPr>
      </w:pPr>
    </w:p>
    <w:p w14:paraId="7A361345" w14:textId="77777777" w:rsidR="009F6ABC" w:rsidRDefault="009F6ABC" w:rsidP="00BA0F81">
      <w:pPr>
        <w:spacing w:line="240" w:lineRule="auto"/>
        <w:rPr>
          <w:rFonts w:ascii="Times New Roman" w:hAnsi="Times New Roman" w:cs="Times New Roman"/>
          <w:b/>
          <w:sz w:val="24"/>
          <w:szCs w:val="24"/>
        </w:rPr>
      </w:pPr>
    </w:p>
    <w:p w14:paraId="569C95BA" w14:textId="77777777" w:rsidR="009F6ABC" w:rsidRDefault="009F6ABC" w:rsidP="00BA0F81">
      <w:pPr>
        <w:spacing w:line="240" w:lineRule="auto"/>
        <w:rPr>
          <w:rFonts w:ascii="Times New Roman" w:hAnsi="Times New Roman" w:cs="Times New Roman"/>
          <w:b/>
          <w:sz w:val="24"/>
          <w:szCs w:val="24"/>
        </w:rPr>
      </w:pPr>
    </w:p>
    <w:p w14:paraId="037BC105" w14:textId="77777777" w:rsidR="009F6ABC" w:rsidRDefault="009F6ABC" w:rsidP="00BA0F81">
      <w:pPr>
        <w:spacing w:line="240" w:lineRule="auto"/>
        <w:rPr>
          <w:rFonts w:ascii="Times New Roman" w:hAnsi="Times New Roman" w:cs="Times New Roman"/>
          <w:b/>
          <w:sz w:val="24"/>
          <w:szCs w:val="24"/>
        </w:rPr>
      </w:pPr>
    </w:p>
    <w:p w14:paraId="4D4A7F1C" w14:textId="77777777" w:rsidR="009F6ABC" w:rsidRDefault="009F6ABC" w:rsidP="00BA0F81">
      <w:pPr>
        <w:spacing w:line="240" w:lineRule="auto"/>
        <w:rPr>
          <w:rFonts w:ascii="Times New Roman" w:hAnsi="Times New Roman" w:cs="Times New Roman"/>
          <w:b/>
          <w:sz w:val="24"/>
          <w:szCs w:val="24"/>
        </w:rPr>
      </w:pPr>
    </w:p>
    <w:p w14:paraId="1A1C34D5" w14:textId="77777777" w:rsidR="009F6ABC" w:rsidRDefault="009F6ABC" w:rsidP="00BA0F81">
      <w:pPr>
        <w:spacing w:line="240" w:lineRule="auto"/>
        <w:rPr>
          <w:rFonts w:ascii="Times New Roman" w:hAnsi="Times New Roman" w:cs="Times New Roman"/>
          <w:b/>
          <w:sz w:val="24"/>
          <w:szCs w:val="24"/>
        </w:rPr>
      </w:pPr>
    </w:p>
    <w:p w14:paraId="15FCD694" w14:textId="77777777" w:rsidR="009F6ABC" w:rsidRDefault="009F6ABC" w:rsidP="00BA0F81">
      <w:pPr>
        <w:spacing w:line="240" w:lineRule="auto"/>
        <w:rPr>
          <w:rFonts w:ascii="Times New Roman" w:hAnsi="Times New Roman" w:cs="Times New Roman"/>
          <w:b/>
          <w:sz w:val="24"/>
          <w:szCs w:val="24"/>
        </w:rPr>
      </w:pPr>
    </w:p>
    <w:p w14:paraId="049383C6" w14:textId="77777777" w:rsidR="009F6ABC" w:rsidRDefault="009F6ABC" w:rsidP="00BA0F81">
      <w:pPr>
        <w:spacing w:line="240" w:lineRule="auto"/>
        <w:rPr>
          <w:rFonts w:ascii="Times New Roman" w:hAnsi="Times New Roman" w:cs="Times New Roman"/>
          <w:b/>
          <w:sz w:val="24"/>
          <w:szCs w:val="24"/>
        </w:rPr>
      </w:pPr>
    </w:p>
    <w:p w14:paraId="0434B080" w14:textId="77777777" w:rsidR="009F6ABC" w:rsidRDefault="009F6ABC" w:rsidP="00BA0F81">
      <w:pPr>
        <w:spacing w:line="240" w:lineRule="auto"/>
        <w:rPr>
          <w:rFonts w:ascii="Times New Roman" w:hAnsi="Times New Roman" w:cs="Times New Roman"/>
          <w:b/>
          <w:sz w:val="24"/>
          <w:szCs w:val="24"/>
        </w:rPr>
      </w:pPr>
    </w:p>
    <w:p w14:paraId="266B2D0D" w14:textId="77777777" w:rsidR="009F6ABC" w:rsidRDefault="009F6ABC" w:rsidP="00BA0F81">
      <w:pPr>
        <w:spacing w:line="240" w:lineRule="auto"/>
        <w:rPr>
          <w:rFonts w:ascii="Times New Roman" w:hAnsi="Times New Roman" w:cs="Times New Roman"/>
          <w:b/>
          <w:sz w:val="24"/>
          <w:szCs w:val="24"/>
        </w:rPr>
      </w:pPr>
    </w:p>
    <w:p w14:paraId="37679159" w14:textId="77777777" w:rsidR="009F6ABC" w:rsidRDefault="009F6ABC" w:rsidP="00BA0F81">
      <w:pPr>
        <w:spacing w:line="240" w:lineRule="auto"/>
        <w:rPr>
          <w:rFonts w:ascii="Times New Roman" w:hAnsi="Times New Roman" w:cs="Times New Roman"/>
          <w:b/>
          <w:sz w:val="24"/>
          <w:szCs w:val="24"/>
        </w:rPr>
      </w:pPr>
    </w:p>
    <w:p w14:paraId="6EA2D443" w14:textId="77777777" w:rsidR="009F6ABC" w:rsidRDefault="009F6ABC" w:rsidP="00BA0F81">
      <w:pPr>
        <w:spacing w:line="240" w:lineRule="auto"/>
        <w:rPr>
          <w:rFonts w:ascii="Times New Roman" w:hAnsi="Times New Roman" w:cs="Times New Roman"/>
          <w:b/>
          <w:sz w:val="24"/>
          <w:szCs w:val="24"/>
        </w:rPr>
      </w:pPr>
    </w:p>
    <w:p w14:paraId="3668FBC8" w14:textId="77777777" w:rsidR="009F6ABC" w:rsidRDefault="009F6ABC" w:rsidP="00BA0F81">
      <w:pPr>
        <w:spacing w:line="240" w:lineRule="auto"/>
        <w:rPr>
          <w:rFonts w:ascii="Times New Roman" w:hAnsi="Times New Roman" w:cs="Times New Roman"/>
          <w:b/>
          <w:sz w:val="24"/>
          <w:szCs w:val="24"/>
        </w:rPr>
      </w:pPr>
    </w:p>
    <w:p w14:paraId="21D80E2F" w14:textId="77777777" w:rsidR="009F6ABC" w:rsidRDefault="009F6ABC" w:rsidP="00BA0F81">
      <w:pPr>
        <w:spacing w:line="240" w:lineRule="auto"/>
        <w:rPr>
          <w:rFonts w:ascii="Times New Roman" w:hAnsi="Times New Roman" w:cs="Times New Roman"/>
          <w:b/>
          <w:sz w:val="24"/>
          <w:szCs w:val="24"/>
        </w:rPr>
      </w:pPr>
    </w:p>
    <w:p w14:paraId="689C900B" w14:textId="77777777" w:rsidR="009F6ABC" w:rsidRDefault="009F6ABC" w:rsidP="00BA0F81">
      <w:pPr>
        <w:spacing w:line="240" w:lineRule="auto"/>
        <w:rPr>
          <w:rFonts w:ascii="Times New Roman" w:hAnsi="Times New Roman" w:cs="Times New Roman"/>
          <w:b/>
          <w:sz w:val="24"/>
          <w:szCs w:val="24"/>
        </w:rPr>
      </w:pPr>
    </w:p>
    <w:p w14:paraId="202842FC" w14:textId="77777777" w:rsidR="009F6ABC" w:rsidRDefault="009F6ABC" w:rsidP="00BA0F81">
      <w:pPr>
        <w:spacing w:line="240" w:lineRule="auto"/>
        <w:rPr>
          <w:rFonts w:ascii="Times New Roman" w:hAnsi="Times New Roman" w:cs="Times New Roman"/>
          <w:b/>
          <w:sz w:val="24"/>
          <w:szCs w:val="24"/>
        </w:rPr>
      </w:pPr>
    </w:p>
    <w:p w14:paraId="72D2C487" w14:textId="77777777" w:rsidR="009F6ABC" w:rsidRDefault="009F6ABC" w:rsidP="00BA0F81">
      <w:pPr>
        <w:spacing w:line="240" w:lineRule="auto"/>
        <w:rPr>
          <w:rFonts w:ascii="Times New Roman" w:hAnsi="Times New Roman" w:cs="Times New Roman"/>
          <w:b/>
          <w:sz w:val="24"/>
          <w:szCs w:val="24"/>
        </w:rPr>
      </w:pPr>
    </w:p>
    <w:p w14:paraId="3FC470DE" w14:textId="77777777" w:rsidR="009F6ABC" w:rsidRDefault="009F6ABC" w:rsidP="00BA0F81">
      <w:pPr>
        <w:spacing w:line="240" w:lineRule="auto"/>
        <w:rPr>
          <w:rFonts w:ascii="Times New Roman" w:hAnsi="Times New Roman" w:cs="Times New Roman"/>
          <w:b/>
          <w:sz w:val="24"/>
          <w:szCs w:val="24"/>
        </w:rPr>
      </w:pPr>
    </w:p>
    <w:p w14:paraId="3DCD1677" w14:textId="77777777" w:rsidR="009F6ABC" w:rsidRDefault="009F6ABC" w:rsidP="00BA0F81">
      <w:pPr>
        <w:spacing w:line="240" w:lineRule="auto"/>
        <w:rPr>
          <w:rFonts w:ascii="Times New Roman" w:hAnsi="Times New Roman" w:cs="Times New Roman"/>
          <w:b/>
          <w:sz w:val="24"/>
          <w:szCs w:val="24"/>
        </w:rPr>
      </w:pPr>
    </w:p>
    <w:p w14:paraId="4B11D75E" w14:textId="77777777" w:rsidR="009F6ABC" w:rsidRDefault="009F6ABC" w:rsidP="00BA0F81">
      <w:pPr>
        <w:spacing w:line="240" w:lineRule="auto"/>
        <w:rPr>
          <w:rFonts w:ascii="Times New Roman" w:hAnsi="Times New Roman" w:cs="Times New Roman"/>
          <w:b/>
          <w:sz w:val="24"/>
          <w:szCs w:val="24"/>
        </w:rPr>
      </w:pPr>
    </w:p>
    <w:p w14:paraId="6539FCDC" w14:textId="77777777" w:rsidR="009F6ABC" w:rsidRDefault="009F6ABC" w:rsidP="00BA0F81">
      <w:pPr>
        <w:spacing w:line="240" w:lineRule="auto"/>
        <w:rPr>
          <w:rFonts w:ascii="Times New Roman" w:hAnsi="Times New Roman" w:cs="Times New Roman"/>
          <w:b/>
          <w:sz w:val="24"/>
          <w:szCs w:val="24"/>
        </w:rPr>
      </w:pPr>
    </w:p>
    <w:p w14:paraId="0ABD39B4" w14:textId="77777777" w:rsidR="009F6ABC" w:rsidRDefault="009F6ABC" w:rsidP="00BA0F81">
      <w:pPr>
        <w:spacing w:line="240" w:lineRule="auto"/>
        <w:rPr>
          <w:rFonts w:ascii="Times New Roman" w:hAnsi="Times New Roman" w:cs="Times New Roman"/>
          <w:b/>
          <w:sz w:val="24"/>
          <w:szCs w:val="24"/>
        </w:rPr>
      </w:pPr>
    </w:p>
    <w:p w14:paraId="75D7848C" w14:textId="77777777" w:rsidR="009F6ABC" w:rsidRDefault="009F6ABC" w:rsidP="00BA0F81">
      <w:pPr>
        <w:spacing w:line="240" w:lineRule="auto"/>
        <w:rPr>
          <w:rFonts w:ascii="Times New Roman" w:hAnsi="Times New Roman" w:cs="Times New Roman"/>
          <w:b/>
          <w:sz w:val="24"/>
          <w:szCs w:val="24"/>
        </w:rPr>
      </w:pPr>
    </w:p>
    <w:p w14:paraId="4548BEAE" w14:textId="77777777" w:rsidR="009F6ABC" w:rsidRDefault="009F6ABC" w:rsidP="00BA0F81">
      <w:pPr>
        <w:spacing w:line="240" w:lineRule="auto"/>
        <w:rPr>
          <w:rFonts w:ascii="Times New Roman" w:hAnsi="Times New Roman" w:cs="Times New Roman"/>
          <w:b/>
          <w:sz w:val="24"/>
          <w:szCs w:val="24"/>
        </w:rPr>
      </w:pPr>
    </w:p>
    <w:p w14:paraId="382364D3" w14:textId="77777777" w:rsidR="009F6ABC" w:rsidRDefault="009F6ABC" w:rsidP="00BA0F81">
      <w:pPr>
        <w:spacing w:line="240" w:lineRule="auto"/>
        <w:rPr>
          <w:rFonts w:ascii="Times New Roman" w:hAnsi="Times New Roman" w:cs="Times New Roman"/>
          <w:b/>
          <w:sz w:val="24"/>
          <w:szCs w:val="24"/>
        </w:rPr>
      </w:pPr>
    </w:p>
    <w:p w14:paraId="51505220" w14:textId="77777777" w:rsidR="009F6ABC" w:rsidRDefault="009F6ABC" w:rsidP="00BA0F81">
      <w:pPr>
        <w:spacing w:line="240" w:lineRule="auto"/>
        <w:rPr>
          <w:rFonts w:ascii="Times New Roman" w:hAnsi="Times New Roman" w:cs="Times New Roman"/>
          <w:b/>
          <w:sz w:val="24"/>
          <w:szCs w:val="24"/>
        </w:rPr>
      </w:pPr>
    </w:p>
    <w:p w14:paraId="6ACB72FB" w14:textId="77777777" w:rsidR="009F6ABC" w:rsidRDefault="009F6ABC" w:rsidP="00BA0F81">
      <w:pPr>
        <w:spacing w:line="240" w:lineRule="auto"/>
        <w:rPr>
          <w:rFonts w:ascii="Times New Roman" w:hAnsi="Times New Roman" w:cs="Times New Roman"/>
          <w:b/>
          <w:sz w:val="24"/>
          <w:szCs w:val="24"/>
        </w:rPr>
      </w:pPr>
    </w:p>
    <w:p w14:paraId="51027EBA" w14:textId="77777777" w:rsidR="009F6ABC" w:rsidRDefault="009F6ABC" w:rsidP="00BA0F81">
      <w:pPr>
        <w:spacing w:line="240" w:lineRule="auto"/>
        <w:rPr>
          <w:rFonts w:ascii="Times New Roman" w:hAnsi="Times New Roman" w:cs="Times New Roman"/>
          <w:b/>
          <w:sz w:val="24"/>
          <w:szCs w:val="24"/>
        </w:rPr>
      </w:pPr>
    </w:p>
    <w:p w14:paraId="5EA79895" w14:textId="77777777" w:rsidR="009F6ABC" w:rsidRDefault="009F6ABC" w:rsidP="00BA0F81">
      <w:pPr>
        <w:spacing w:line="240" w:lineRule="auto"/>
        <w:rPr>
          <w:rFonts w:ascii="Times New Roman" w:hAnsi="Times New Roman" w:cs="Times New Roman"/>
          <w:b/>
          <w:sz w:val="24"/>
          <w:szCs w:val="24"/>
        </w:rPr>
      </w:pPr>
    </w:p>
    <w:p w14:paraId="28585F7C" w14:textId="77777777" w:rsidR="009F6ABC" w:rsidRDefault="009F6ABC" w:rsidP="00BA0F81">
      <w:pPr>
        <w:spacing w:line="240" w:lineRule="auto"/>
        <w:rPr>
          <w:rFonts w:ascii="Times New Roman" w:hAnsi="Times New Roman" w:cs="Times New Roman"/>
          <w:b/>
          <w:sz w:val="24"/>
          <w:szCs w:val="24"/>
        </w:rPr>
      </w:pPr>
    </w:p>
    <w:p w14:paraId="54F62467" w14:textId="77777777" w:rsidR="009F6ABC" w:rsidRDefault="009F6ABC" w:rsidP="00BA0F81">
      <w:pPr>
        <w:spacing w:line="240" w:lineRule="auto"/>
        <w:rPr>
          <w:rFonts w:ascii="Times New Roman" w:hAnsi="Times New Roman" w:cs="Times New Roman"/>
          <w:b/>
          <w:sz w:val="24"/>
          <w:szCs w:val="24"/>
        </w:rPr>
      </w:pPr>
    </w:p>
    <w:p w14:paraId="373F6FCF" w14:textId="77777777" w:rsidR="009F6ABC" w:rsidRDefault="009F6ABC" w:rsidP="00BA0F81">
      <w:pPr>
        <w:spacing w:line="240" w:lineRule="auto"/>
        <w:rPr>
          <w:rFonts w:ascii="Times New Roman" w:hAnsi="Times New Roman" w:cs="Times New Roman"/>
          <w:b/>
          <w:sz w:val="24"/>
          <w:szCs w:val="24"/>
        </w:rPr>
      </w:pPr>
    </w:p>
    <w:p w14:paraId="7E12A425" w14:textId="77777777" w:rsidR="009F6ABC" w:rsidRDefault="009F6ABC" w:rsidP="00BA0F81">
      <w:pPr>
        <w:spacing w:line="240" w:lineRule="auto"/>
        <w:rPr>
          <w:rFonts w:ascii="Times New Roman" w:hAnsi="Times New Roman" w:cs="Times New Roman"/>
          <w:b/>
          <w:sz w:val="24"/>
          <w:szCs w:val="24"/>
        </w:rPr>
      </w:pPr>
    </w:p>
    <w:p w14:paraId="5A1DA3FD" w14:textId="77777777" w:rsidR="009F6ABC" w:rsidRDefault="009F6ABC" w:rsidP="00BA0F81">
      <w:pPr>
        <w:spacing w:line="240" w:lineRule="auto"/>
        <w:rPr>
          <w:rFonts w:ascii="Times New Roman" w:hAnsi="Times New Roman" w:cs="Times New Roman"/>
          <w:b/>
          <w:sz w:val="24"/>
          <w:szCs w:val="24"/>
        </w:rPr>
      </w:pPr>
    </w:p>
    <w:p w14:paraId="0E6C49A7" w14:textId="77777777" w:rsidR="009F6ABC" w:rsidRDefault="009F6ABC" w:rsidP="00BA0F81">
      <w:pPr>
        <w:spacing w:line="240" w:lineRule="auto"/>
        <w:rPr>
          <w:rFonts w:ascii="Times New Roman" w:hAnsi="Times New Roman" w:cs="Times New Roman"/>
          <w:b/>
          <w:sz w:val="24"/>
          <w:szCs w:val="24"/>
        </w:rPr>
      </w:pPr>
    </w:p>
    <w:p w14:paraId="77C45309" w14:textId="77777777" w:rsidR="009F6ABC" w:rsidRDefault="009F6ABC" w:rsidP="00BA0F81">
      <w:pPr>
        <w:spacing w:line="240" w:lineRule="auto"/>
        <w:rPr>
          <w:rFonts w:ascii="Times New Roman" w:hAnsi="Times New Roman" w:cs="Times New Roman"/>
          <w:b/>
          <w:sz w:val="24"/>
          <w:szCs w:val="24"/>
        </w:rPr>
      </w:pPr>
    </w:p>
    <w:p w14:paraId="5C28AA28" w14:textId="77777777" w:rsidR="009F6ABC" w:rsidRDefault="009F6ABC" w:rsidP="00BA0F81">
      <w:pPr>
        <w:spacing w:line="240" w:lineRule="auto"/>
        <w:rPr>
          <w:rFonts w:ascii="Times New Roman" w:hAnsi="Times New Roman" w:cs="Times New Roman"/>
          <w:b/>
          <w:sz w:val="24"/>
          <w:szCs w:val="24"/>
        </w:rPr>
      </w:pPr>
    </w:p>
    <w:p w14:paraId="07D82DC0" w14:textId="77777777" w:rsidR="009F6ABC" w:rsidRDefault="009F6ABC" w:rsidP="00BA0F81">
      <w:pPr>
        <w:spacing w:line="240" w:lineRule="auto"/>
        <w:rPr>
          <w:rFonts w:ascii="Times New Roman" w:hAnsi="Times New Roman" w:cs="Times New Roman"/>
          <w:b/>
          <w:sz w:val="24"/>
          <w:szCs w:val="24"/>
        </w:rPr>
      </w:pPr>
    </w:p>
    <w:p w14:paraId="29D29D0B" w14:textId="77777777" w:rsidR="009F6ABC" w:rsidRDefault="009F6ABC" w:rsidP="00BA0F81">
      <w:pPr>
        <w:spacing w:line="240" w:lineRule="auto"/>
        <w:rPr>
          <w:rFonts w:ascii="Times New Roman" w:hAnsi="Times New Roman" w:cs="Times New Roman"/>
          <w:b/>
          <w:sz w:val="24"/>
          <w:szCs w:val="24"/>
        </w:rPr>
      </w:pPr>
    </w:p>
    <w:p w14:paraId="6F6161AD" w14:textId="77777777" w:rsidR="009F6ABC" w:rsidRDefault="009F6ABC" w:rsidP="00BA0F81">
      <w:pPr>
        <w:spacing w:line="240" w:lineRule="auto"/>
        <w:rPr>
          <w:rFonts w:ascii="Times New Roman" w:hAnsi="Times New Roman" w:cs="Times New Roman"/>
          <w:b/>
          <w:sz w:val="24"/>
          <w:szCs w:val="24"/>
        </w:rPr>
      </w:pPr>
    </w:p>
    <w:p w14:paraId="03E90E83" w14:textId="77777777" w:rsidR="009F6ABC" w:rsidRDefault="009F6ABC" w:rsidP="00BA0F81">
      <w:pPr>
        <w:spacing w:line="240" w:lineRule="auto"/>
        <w:rPr>
          <w:rFonts w:ascii="Times New Roman" w:hAnsi="Times New Roman" w:cs="Times New Roman"/>
          <w:b/>
          <w:sz w:val="24"/>
          <w:szCs w:val="24"/>
        </w:rPr>
      </w:pPr>
    </w:p>
    <w:p w14:paraId="7B1BF7DE" w14:textId="77777777" w:rsidR="009F6ABC" w:rsidRDefault="009F6ABC" w:rsidP="00BA0F81">
      <w:pPr>
        <w:spacing w:line="240" w:lineRule="auto"/>
        <w:rPr>
          <w:rFonts w:ascii="Times New Roman" w:hAnsi="Times New Roman" w:cs="Times New Roman"/>
          <w:b/>
          <w:sz w:val="24"/>
          <w:szCs w:val="24"/>
        </w:rPr>
      </w:pPr>
    </w:p>
    <w:p w14:paraId="35DF76D6" w14:textId="77777777" w:rsidR="009F6ABC" w:rsidRDefault="009F6ABC" w:rsidP="00BA0F81">
      <w:pPr>
        <w:spacing w:line="240" w:lineRule="auto"/>
        <w:rPr>
          <w:rFonts w:ascii="Times New Roman" w:hAnsi="Times New Roman" w:cs="Times New Roman"/>
          <w:b/>
          <w:sz w:val="24"/>
          <w:szCs w:val="24"/>
        </w:rPr>
      </w:pPr>
    </w:p>
    <w:p w14:paraId="00F69A83" w14:textId="16B90773" w:rsidR="00BA0F81" w:rsidRPr="00152BB3" w:rsidRDefault="00BA0F81" w:rsidP="00BA0F81">
      <w:pPr>
        <w:spacing w:line="240" w:lineRule="auto"/>
        <w:rPr>
          <w:rFonts w:ascii="Times New Roman" w:hAnsi="Times New Roman" w:cs="Times New Roman"/>
          <w:b/>
          <w:sz w:val="24"/>
          <w:szCs w:val="24"/>
        </w:rPr>
      </w:pPr>
      <w:bookmarkStart w:id="3" w:name="Strategicissuesstatement"/>
      <w:bookmarkEnd w:id="3"/>
      <w:r w:rsidRPr="00152BB3">
        <w:rPr>
          <w:rFonts w:ascii="Times New Roman" w:hAnsi="Times New Roman" w:cs="Times New Roman"/>
          <w:b/>
          <w:sz w:val="24"/>
          <w:szCs w:val="24"/>
        </w:rPr>
        <w:lastRenderedPageBreak/>
        <w:t>SECTION 2:</w:t>
      </w:r>
      <w:r w:rsidRPr="00152BB3">
        <w:rPr>
          <w:rFonts w:ascii="Times New Roman" w:hAnsi="Times New Roman" w:cs="Times New Roman"/>
          <w:b/>
          <w:sz w:val="24"/>
          <w:szCs w:val="24"/>
        </w:rPr>
        <w:tab/>
        <w:t xml:space="preserve">Strategic Issues Statement </w:t>
      </w:r>
      <w:r>
        <w:rPr>
          <w:rFonts w:ascii="Times New Roman" w:hAnsi="Times New Roman" w:cs="Times New Roman"/>
          <w:b/>
          <w:sz w:val="24"/>
          <w:szCs w:val="24"/>
        </w:rPr>
        <w:t>(2 pages)</w:t>
      </w:r>
    </w:p>
    <w:p w14:paraId="0F924A11" w14:textId="77777777" w:rsidR="00BA0F81" w:rsidRPr="00552404" w:rsidRDefault="00BA0F81" w:rsidP="00BA0F81">
      <w:pPr>
        <w:pStyle w:val="ListParagraph"/>
        <w:spacing w:line="240" w:lineRule="auto"/>
        <w:contextualSpacing w:val="0"/>
        <w:rPr>
          <w:rFonts w:ascii="Times New Roman" w:hAnsi="Times New Roman" w:cs="Times New Roman"/>
          <w:sz w:val="24"/>
          <w:szCs w:val="24"/>
        </w:rPr>
      </w:pPr>
    </w:p>
    <w:p w14:paraId="7A3023AC" w14:textId="77777777" w:rsidR="00BA0F81" w:rsidRPr="00552404" w:rsidRDefault="00BA0F81" w:rsidP="00BA0F81">
      <w:pPr>
        <w:pStyle w:val="ListParagraph"/>
        <w:widowControl w:val="0"/>
        <w:numPr>
          <w:ilvl w:val="0"/>
          <w:numId w:val="5"/>
        </w:numPr>
        <w:spacing w:line="240" w:lineRule="auto"/>
        <w:contextualSpacing w:val="0"/>
        <w:rPr>
          <w:rFonts w:ascii="Times New Roman" w:hAnsi="Times New Roman" w:cs="Times New Roman"/>
          <w:i/>
          <w:sz w:val="24"/>
          <w:szCs w:val="24"/>
        </w:rPr>
      </w:pPr>
      <w:r w:rsidRPr="00552404">
        <w:rPr>
          <w:rFonts w:ascii="Times New Roman" w:hAnsi="Times New Roman" w:cs="Times New Roman"/>
          <w:i/>
          <w:sz w:val="24"/>
          <w:szCs w:val="24"/>
        </w:rPr>
        <w:t xml:space="preserve">Include 1-2 pages summarizing the strategic issues identified at the </w:t>
      </w:r>
      <w:r>
        <w:rPr>
          <w:rFonts w:ascii="Times New Roman" w:hAnsi="Times New Roman" w:cs="Times New Roman"/>
          <w:i/>
          <w:sz w:val="24"/>
          <w:szCs w:val="24"/>
        </w:rPr>
        <w:t>Provost’s Summit</w:t>
      </w:r>
      <w:r w:rsidRPr="00552404">
        <w:rPr>
          <w:rFonts w:ascii="Times New Roman" w:hAnsi="Times New Roman" w:cs="Times New Roman"/>
          <w:i/>
          <w:sz w:val="24"/>
          <w:szCs w:val="24"/>
        </w:rPr>
        <w:t>.</w:t>
      </w:r>
    </w:p>
    <w:p w14:paraId="23D57D5A" w14:textId="77777777" w:rsidR="00BA0F81" w:rsidRPr="00552404" w:rsidRDefault="00BA0F81" w:rsidP="00BA0F81">
      <w:pPr>
        <w:pStyle w:val="ListParagraph"/>
        <w:spacing w:line="240" w:lineRule="auto"/>
        <w:contextualSpacing w:val="0"/>
        <w:rPr>
          <w:rFonts w:ascii="Times New Roman" w:hAnsi="Times New Roman" w:cs="Times New Roman"/>
          <w:i/>
          <w:sz w:val="24"/>
          <w:szCs w:val="24"/>
        </w:rPr>
      </w:pPr>
    </w:p>
    <w:p w14:paraId="29AA6724" w14:textId="77777777" w:rsidR="009F6ABC" w:rsidRDefault="009F6ABC" w:rsidP="00BA0F81">
      <w:pPr>
        <w:spacing w:line="240" w:lineRule="auto"/>
        <w:rPr>
          <w:rFonts w:ascii="Times New Roman" w:hAnsi="Times New Roman" w:cs="Times New Roman"/>
          <w:b/>
          <w:sz w:val="24"/>
          <w:szCs w:val="24"/>
        </w:rPr>
      </w:pPr>
    </w:p>
    <w:p w14:paraId="0E0E962D" w14:textId="77777777" w:rsidR="009F6ABC" w:rsidRDefault="009F6ABC" w:rsidP="00BA0F81">
      <w:pPr>
        <w:spacing w:line="240" w:lineRule="auto"/>
        <w:rPr>
          <w:rFonts w:ascii="Times New Roman" w:hAnsi="Times New Roman" w:cs="Times New Roman"/>
          <w:b/>
          <w:sz w:val="24"/>
          <w:szCs w:val="24"/>
        </w:rPr>
      </w:pPr>
    </w:p>
    <w:p w14:paraId="413391B7" w14:textId="77777777" w:rsidR="009F6ABC" w:rsidRDefault="009F6ABC" w:rsidP="00BA0F81">
      <w:pPr>
        <w:spacing w:line="240" w:lineRule="auto"/>
        <w:rPr>
          <w:rFonts w:ascii="Times New Roman" w:hAnsi="Times New Roman" w:cs="Times New Roman"/>
          <w:b/>
          <w:sz w:val="24"/>
          <w:szCs w:val="24"/>
        </w:rPr>
      </w:pPr>
    </w:p>
    <w:p w14:paraId="39C90953" w14:textId="77777777" w:rsidR="009F6ABC" w:rsidRDefault="009F6ABC" w:rsidP="00BA0F81">
      <w:pPr>
        <w:spacing w:line="240" w:lineRule="auto"/>
        <w:rPr>
          <w:rFonts w:ascii="Times New Roman" w:hAnsi="Times New Roman" w:cs="Times New Roman"/>
          <w:b/>
          <w:sz w:val="24"/>
          <w:szCs w:val="24"/>
        </w:rPr>
      </w:pPr>
    </w:p>
    <w:p w14:paraId="38CA6033" w14:textId="77777777" w:rsidR="009F6ABC" w:rsidRDefault="009F6ABC" w:rsidP="00BA0F81">
      <w:pPr>
        <w:spacing w:line="240" w:lineRule="auto"/>
        <w:rPr>
          <w:rFonts w:ascii="Times New Roman" w:hAnsi="Times New Roman" w:cs="Times New Roman"/>
          <w:b/>
          <w:sz w:val="24"/>
          <w:szCs w:val="24"/>
        </w:rPr>
      </w:pPr>
    </w:p>
    <w:p w14:paraId="77DFFFDE" w14:textId="77777777" w:rsidR="009F6ABC" w:rsidRDefault="009F6ABC" w:rsidP="00BA0F81">
      <w:pPr>
        <w:spacing w:line="240" w:lineRule="auto"/>
        <w:rPr>
          <w:rFonts w:ascii="Times New Roman" w:hAnsi="Times New Roman" w:cs="Times New Roman"/>
          <w:b/>
          <w:sz w:val="24"/>
          <w:szCs w:val="24"/>
        </w:rPr>
      </w:pPr>
    </w:p>
    <w:p w14:paraId="51D3A575" w14:textId="77777777" w:rsidR="009F6ABC" w:rsidRDefault="009F6ABC" w:rsidP="00BA0F81">
      <w:pPr>
        <w:spacing w:line="240" w:lineRule="auto"/>
        <w:rPr>
          <w:rFonts w:ascii="Times New Roman" w:hAnsi="Times New Roman" w:cs="Times New Roman"/>
          <w:b/>
          <w:sz w:val="24"/>
          <w:szCs w:val="24"/>
        </w:rPr>
      </w:pPr>
    </w:p>
    <w:p w14:paraId="3225CF67" w14:textId="77777777" w:rsidR="009F6ABC" w:rsidRDefault="009F6ABC" w:rsidP="00BA0F81">
      <w:pPr>
        <w:spacing w:line="240" w:lineRule="auto"/>
        <w:rPr>
          <w:rFonts w:ascii="Times New Roman" w:hAnsi="Times New Roman" w:cs="Times New Roman"/>
          <w:b/>
          <w:sz w:val="24"/>
          <w:szCs w:val="24"/>
        </w:rPr>
      </w:pPr>
    </w:p>
    <w:p w14:paraId="03F94496" w14:textId="77777777" w:rsidR="009F6ABC" w:rsidRDefault="009F6ABC" w:rsidP="00BA0F81">
      <w:pPr>
        <w:spacing w:line="240" w:lineRule="auto"/>
        <w:rPr>
          <w:rFonts w:ascii="Times New Roman" w:hAnsi="Times New Roman" w:cs="Times New Roman"/>
          <w:b/>
          <w:sz w:val="24"/>
          <w:szCs w:val="24"/>
        </w:rPr>
      </w:pPr>
    </w:p>
    <w:p w14:paraId="5ABEC2E0" w14:textId="77777777" w:rsidR="009F6ABC" w:rsidRDefault="009F6ABC" w:rsidP="00BA0F81">
      <w:pPr>
        <w:spacing w:line="240" w:lineRule="auto"/>
        <w:rPr>
          <w:rFonts w:ascii="Times New Roman" w:hAnsi="Times New Roman" w:cs="Times New Roman"/>
          <w:b/>
          <w:sz w:val="24"/>
          <w:szCs w:val="24"/>
        </w:rPr>
      </w:pPr>
    </w:p>
    <w:p w14:paraId="71238E33" w14:textId="77777777" w:rsidR="009F6ABC" w:rsidRDefault="009F6ABC" w:rsidP="00BA0F81">
      <w:pPr>
        <w:spacing w:line="240" w:lineRule="auto"/>
        <w:rPr>
          <w:rFonts w:ascii="Times New Roman" w:hAnsi="Times New Roman" w:cs="Times New Roman"/>
          <w:b/>
          <w:sz w:val="24"/>
          <w:szCs w:val="24"/>
        </w:rPr>
      </w:pPr>
    </w:p>
    <w:p w14:paraId="2DABCE97" w14:textId="77777777" w:rsidR="009F6ABC" w:rsidRDefault="009F6ABC" w:rsidP="00BA0F81">
      <w:pPr>
        <w:spacing w:line="240" w:lineRule="auto"/>
        <w:rPr>
          <w:rFonts w:ascii="Times New Roman" w:hAnsi="Times New Roman" w:cs="Times New Roman"/>
          <w:b/>
          <w:sz w:val="24"/>
          <w:szCs w:val="24"/>
        </w:rPr>
      </w:pPr>
    </w:p>
    <w:p w14:paraId="66F56F17" w14:textId="77777777" w:rsidR="009F6ABC" w:rsidRDefault="009F6ABC" w:rsidP="00BA0F81">
      <w:pPr>
        <w:spacing w:line="240" w:lineRule="auto"/>
        <w:rPr>
          <w:rFonts w:ascii="Times New Roman" w:hAnsi="Times New Roman" w:cs="Times New Roman"/>
          <w:b/>
          <w:sz w:val="24"/>
          <w:szCs w:val="24"/>
        </w:rPr>
      </w:pPr>
    </w:p>
    <w:p w14:paraId="30E3B684" w14:textId="77777777" w:rsidR="009F6ABC" w:rsidRDefault="009F6ABC" w:rsidP="00BA0F81">
      <w:pPr>
        <w:spacing w:line="240" w:lineRule="auto"/>
        <w:rPr>
          <w:rFonts w:ascii="Times New Roman" w:hAnsi="Times New Roman" w:cs="Times New Roman"/>
          <w:b/>
          <w:sz w:val="24"/>
          <w:szCs w:val="24"/>
        </w:rPr>
      </w:pPr>
    </w:p>
    <w:p w14:paraId="0A22A7B7" w14:textId="77777777" w:rsidR="009F6ABC" w:rsidRDefault="009F6ABC" w:rsidP="00BA0F81">
      <w:pPr>
        <w:spacing w:line="240" w:lineRule="auto"/>
        <w:rPr>
          <w:rFonts w:ascii="Times New Roman" w:hAnsi="Times New Roman" w:cs="Times New Roman"/>
          <w:b/>
          <w:sz w:val="24"/>
          <w:szCs w:val="24"/>
        </w:rPr>
      </w:pPr>
    </w:p>
    <w:p w14:paraId="4E87284B" w14:textId="77777777" w:rsidR="009F6ABC" w:rsidRDefault="009F6ABC" w:rsidP="00BA0F81">
      <w:pPr>
        <w:spacing w:line="240" w:lineRule="auto"/>
        <w:rPr>
          <w:rFonts w:ascii="Times New Roman" w:hAnsi="Times New Roman" w:cs="Times New Roman"/>
          <w:b/>
          <w:sz w:val="24"/>
          <w:szCs w:val="24"/>
        </w:rPr>
      </w:pPr>
    </w:p>
    <w:p w14:paraId="3498167D" w14:textId="77777777" w:rsidR="009F6ABC" w:rsidRDefault="009F6ABC" w:rsidP="00BA0F81">
      <w:pPr>
        <w:spacing w:line="240" w:lineRule="auto"/>
        <w:rPr>
          <w:rFonts w:ascii="Times New Roman" w:hAnsi="Times New Roman" w:cs="Times New Roman"/>
          <w:b/>
          <w:sz w:val="24"/>
          <w:szCs w:val="24"/>
        </w:rPr>
      </w:pPr>
    </w:p>
    <w:p w14:paraId="7815604D" w14:textId="77777777" w:rsidR="009F6ABC" w:rsidRDefault="009F6ABC" w:rsidP="00BA0F81">
      <w:pPr>
        <w:spacing w:line="240" w:lineRule="auto"/>
        <w:rPr>
          <w:rFonts w:ascii="Times New Roman" w:hAnsi="Times New Roman" w:cs="Times New Roman"/>
          <w:b/>
          <w:sz w:val="24"/>
          <w:szCs w:val="24"/>
        </w:rPr>
      </w:pPr>
    </w:p>
    <w:p w14:paraId="2BF32930" w14:textId="77777777" w:rsidR="009F6ABC" w:rsidRDefault="009F6ABC" w:rsidP="00BA0F81">
      <w:pPr>
        <w:spacing w:line="240" w:lineRule="auto"/>
        <w:rPr>
          <w:rFonts w:ascii="Times New Roman" w:hAnsi="Times New Roman" w:cs="Times New Roman"/>
          <w:b/>
          <w:sz w:val="24"/>
          <w:szCs w:val="24"/>
        </w:rPr>
      </w:pPr>
    </w:p>
    <w:p w14:paraId="24E06E8A" w14:textId="77777777" w:rsidR="009F6ABC" w:rsidRDefault="009F6ABC" w:rsidP="00BA0F81">
      <w:pPr>
        <w:spacing w:line="240" w:lineRule="auto"/>
        <w:rPr>
          <w:rFonts w:ascii="Times New Roman" w:hAnsi="Times New Roman" w:cs="Times New Roman"/>
          <w:b/>
          <w:sz w:val="24"/>
          <w:szCs w:val="24"/>
        </w:rPr>
      </w:pPr>
    </w:p>
    <w:p w14:paraId="78BE4D12" w14:textId="77777777" w:rsidR="009F6ABC" w:rsidRDefault="009F6ABC" w:rsidP="00BA0F81">
      <w:pPr>
        <w:spacing w:line="240" w:lineRule="auto"/>
        <w:rPr>
          <w:rFonts w:ascii="Times New Roman" w:hAnsi="Times New Roman" w:cs="Times New Roman"/>
          <w:b/>
          <w:sz w:val="24"/>
          <w:szCs w:val="24"/>
        </w:rPr>
      </w:pPr>
    </w:p>
    <w:p w14:paraId="25F0E560" w14:textId="77777777" w:rsidR="009F6ABC" w:rsidRDefault="009F6ABC" w:rsidP="00BA0F81">
      <w:pPr>
        <w:spacing w:line="240" w:lineRule="auto"/>
        <w:rPr>
          <w:rFonts w:ascii="Times New Roman" w:hAnsi="Times New Roman" w:cs="Times New Roman"/>
          <w:b/>
          <w:sz w:val="24"/>
          <w:szCs w:val="24"/>
        </w:rPr>
      </w:pPr>
    </w:p>
    <w:p w14:paraId="75E0B62C" w14:textId="77777777" w:rsidR="009F6ABC" w:rsidRDefault="009F6ABC" w:rsidP="00BA0F81">
      <w:pPr>
        <w:spacing w:line="240" w:lineRule="auto"/>
        <w:rPr>
          <w:rFonts w:ascii="Times New Roman" w:hAnsi="Times New Roman" w:cs="Times New Roman"/>
          <w:b/>
          <w:sz w:val="24"/>
          <w:szCs w:val="24"/>
        </w:rPr>
      </w:pPr>
    </w:p>
    <w:p w14:paraId="1479C71B" w14:textId="77777777" w:rsidR="009F6ABC" w:rsidRDefault="009F6ABC" w:rsidP="00BA0F81">
      <w:pPr>
        <w:spacing w:line="240" w:lineRule="auto"/>
        <w:rPr>
          <w:rFonts w:ascii="Times New Roman" w:hAnsi="Times New Roman" w:cs="Times New Roman"/>
          <w:b/>
          <w:sz w:val="24"/>
          <w:szCs w:val="24"/>
        </w:rPr>
      </w:pPr>
    </w:p>
    <w:p w14:paraId="217202A7" w14:textId="77777777" w:rsidR="009F6ABC" w:rsidRDefault="009F6ABC" w:rsidP="00BA0F81">
      <w:pPr>
        <w:spacing w:line="240" w:lineRule="auto"/>
        <w:rPr>
          <w:rFonts w:ascii="Times New Roman" w:hAnsi="Times New Roman" w:cs="Times New Roman"/>
          <w:b/>
          <w:sz w:val="24"/>
          <w:szCs w:val="24"/>
        </w:rPr>
      </w:pPr>
    </w:p>
    <w:p w14:paraId="122BCF7E" w14:textId="77777777" w:rsidR="009F6ABC" w:rsidRDefault="009F6ABC" w:rsidP="00BA0F81">
      <w:pPr>
        <w:spacing w:line="240" w:lineRule="auto"/>
        <w:rPr>
          <w:rFonts w:ascii="Times New Roman" w:hAnsi="Times New Roman" w:cs="Times New Roman"/>
          <w:b/>
          <w:sz w:val="24"/>
          <w:szCs w:val="24"/>
        </w:rPr>
      </w:pPr>
    </w:p>
    <w:p w14:paraId="2C3FBDCA" w14:textId="77777777" w:rsidR="009F6ABC" w:rsidRDefault="009F6ABC" w:rsidP="00BA0F81">
      <w:pPr>
        <w:spacing w:line="240" w:lineRule="auto"/>
        <w:rPr>
          <w:rFonts w:ascii="Times New Roman" w:hAnsi="Times New Roman" w:cs="Times New Roman"/>
          <w:b/>
          <w:sz w:val="24"/>
          <w:szCs w:val="24"/>
        </w:rPr>
      </w:pPr>
    </w:p>
    <w:p w14:paraId="539216E2" w14:textId="77777777" w:rsidR="009F6ABC" w:rsidRDefault="009F6ABC" w:rsidP="00BA0F81">
      <w:pPr>
        <w:spacing w:line="240" w:lineRule="auto"/>
        <w:rPr>
          <w:rFonts w:ascii="Times New Roman" w:hAnsi="Times New Roman" w:cs="Times New Roman"/>
          <w:b/>
          <w:sz w:val="24"/>
          <w:szCs w:val="24"/>
        </w:rPr>
      </w:pPr>
    </w:p>
    <w:p w14:paraId="60527A9D" w14:textId="77777777" w:rsidR="009F6ABC" w:rsidRDefault="009F6ABC" w:rsidP="00BA0F81">
      <w:pPr>
        <w:spacing w:line="240" w:lineRule="auto"/>
        <w:rPr>
          <w:rFonts w:ascii="Times New Roman" w:hAnsi="Times New Roman" w:cs="Times New Roman"/>
          <w:b/>
          <w:sz w:val="24"/>
          <w:szCs w:val="24"/>
        </w:rPr>
      </w:pPr>
    </w:p>
    <w:p w14:paraId="4091D118" w14:textId="77777777" w:rsidR="009F6ABC" w:rsidRDefault="009F6ABC" w:rsidP="00BA0F81">
      <w:pPr>
        <w:spacing w:line="240" w:lineRule="auto"/>
        <w:rPr>
          <w:rFonts w:ascii="Times New Roman" w:hAnsi="Times New Roman" w:cs="Times New Roman"/>
          <w:b/>
          <w:sz w:val="24"/>
          <w:szCs w:val="24"/>
        </w:rPr>
      </w:pPr>
    </w:p>
    <w:p w14:paraId="730B96A9" w14:textId="77777777" w:rsidR="009F6ABC" w:rsidRDefault="009F6ABC" w:rsidP="00BA0F81">
      <w:pPr>
        <w:spacing w:line="240" w:lineRule="auto"/>
        <w:rPr>
          <w:rFonts w:ascii="Times New Roman" w:hAnsi="Times New Roman" w:cs="Times New Roman"/>
          <w:b/>
          <w:sz w:val="24"/>
          <w:szCs w:val="24"/>
        </w:rPr>
      </w:pPr>
    </w:p>
    <w:p w14:paraId="06C7BCDF" w14:textId="77777777" w:rsidR="009F6ABC" w:rsidRDefault="009F6ABC" w:rsidP="00BA0F81">
      <w:pPr>
        <w:spacing w:line="240" w:lineRule="auto"/>
        <w:rPr>
          <w:rFonts w:ascii="Times New Roman" w:hAnsi="Times New Roman" w:cs="Times New Roman"/>
          <w:b/>
          <w:sz w:val="24"/>
          <w:szCs w:val="24"/>
        </w:rPr>
      </w:pPr>
    </w:p>
    <w:p w14:paraId="36BEB68B" w14:textId="77777777" w:rsidR="009F6ABC" w:rsidRDefault="009F6ABC" w:rsidP="00BA0F81">
      <w:pPr>
        <w:spacing w:line="240" w:lineRule="auto"/>
        <w:rPr>
          <w:rFonts w:ascii="Times New Roman" w:hAnsi="Times New Roman" w:cs="Times New Roman"/>
          <w:b/>
          <w:sz w:val="24"/>
          <w:szCs w:val="24"/>
        </w:rPr>
      </w:pPr>
    </w:p>
    <w:p w14:paraId="21E33073" w14:textId="77777777" w:rsidR="009F6ABC" w:rsidRDefault="009F6ABC" w:rsidP="00BA0F81">
      <w:pPr>
        <w:spacing w:line="240" w:lineRule="auto"/>
        <w:rPr>
          <w:rFonts w:ascii="Times New Roman" w:hAnsi="Times New Roman" w:cs="Times New Roman"/>
          <w:b/>
          <w:sz w:val="24"/>
          <w:szCs w:val="24"/>
        </w:rPr>
      </w:pPr>
    </w:p>
    <w:p w14:paraId="4F2A9BA0" w14:textId="77777777" w:rsidR="009F6ABC" w:rsidRDefault="009F6ABC" w:rsidP="00BA0F81">
      <w:pPr>
        <w:spacing w:line="240" w:lineRule="auto"/>
        <w:rPr>
          <w:rFonts w:ascii="Times New Roman" w:hAnsi="Times New Roman" w:cs="Times New Roman"/>
          <w:b/>
          <w:sz w:val="24"/>
          <w:szCs w:val="24"/>
        </w:rPr>
      </w:pPr>
    </w:p>
    <w:p w14:paraId="78ED394B" w14:textId="77777777" w:rsidR="009F6ABC" w:rsidRDefault="009F6ABC" w:rsidP="00BA0F81">
      <w:pPr>
        <w:spacing w:line="240" w:lineRule="auto"/>
        <w:rPr>
          <w:rFonts w:ascii="Times New Roman" w:hAnsi="Times New Roman" w:cs="Times New Roman"/>
          <w:b/>
          <w:sz w:val="24"/>
          <w:szCs w:val="24"/>
        </w:rPr>
      </w:pPr>
    </w:p>
    <w:p w14:paraId="57558B20" w14:textId="77777777" w:rsidR="009F6ABC" w:rsidRDefault="009F6ABC" w:rsidP="00BA0F81">
      <w:pPr>
        <w:spacing w:line="240" w:lineRule="auto"/>
        <w:rPr>
          <w:rFonts w:ascii="Times New Roman" w:hAnsi="Times New Roman" w:cs="Times New Roman"/>
          <w:b/>
          <w:sz w:val="24"/>
          <w:szCs w:val="24"/>
        </w:rPr>
      </w:pPr>
    </w:p>
    <w:p w14:paraId="36BE5EC1" w14:textId="77777777" w:rsidR="009F6ABC" w:rsidRDefault="009F6ABC" w:rsidP="00BA0F81">
      <w:pPr>
        <w:spacing w:line="240" w:lineRule="auto"/>
        <w:rPr>
          <w:rFonts w:ascii="Times New Roman" w:hAnsi="Times New Roman" w:cs="Times New Roman"/>
          <w:b/>
          <w:sz w:val="24"/>
          <w:szCs w:val="24"/>
        </w:rPr>
      </w:pPr>
    </w:p>
    <w:p w14:paraId="0AD1D4F6" w14:textId="77777777" w:rsidR="009F6ABC" w:rsidRDefault="009F6ABC" w:rsidP="00BA0F81">
      <w:pPr>
        <w:spacing w:line="240" w:lineRule="auto"/>
        <w:rPr>
          <w:rFonts w:ascii="Times New Roman" w:hAnsi="Times New Roman" w:cs="Times New Roman"/>
          <w:b/>
          <w:sz w:val="24"/>
          <w:szCs w:val="24"/>
        </w:rPr>
      </w:pPr>
    </w:p>
    <w:p w14:paraId="0C4F217A" w14:textId="77777777" w:rsidR="009F6ABC" w:rsidRDefault="009F6ABC" w:rsidP="00BA0F81">
      <w:pPr>
        <w:spacing w:line="240" w:lineRule="auto"/>
        <w:rPr>
          <w:rFonts w:ascii="Times New Roman" w:hAnsi="Times New Roman" w:cs="Times New Roman"/>
          <w:b/>
          <w:sz w:val="24"/>
          <w:szCs w:val="24"/>
        </w:rPr>
      </w:pPr>
    </w:p>
    <w:p w14:paraId="443D58E4" w14:textId="77777777" w:rsidR="009F6ABC" w:rsidRDefault="009F6ABC" w:rsidP="00BA0F81">
      <w:pPr>
        <w:spacing w:line="240" w:lineRule="auto"/>
        <w:rPr>
          <w:rFonts w:ascii="Times New Roman" w:hAnsi="Times New Roman" w:cs="Times New Roman"/>
          <w:b/>
          <w:sz w:val="24"/>
          <w:szCs w:val="24"/>
        </w:rPr>
      </w:pPr>
    </w:p>
    <w:p w14:paraId="4028513E" w14:textId="77777777" w:rsidR="009F6ABC" w:rsidRDefault="009F6ABC" w:rsidP="00BA0F81">
      <w:pPr>
        <w:spacing w:line="240" w:lineRule="auto"/>
        <w:rPr>
          <w:rFonts w:ascii="Times New Roman" w:hAnsi="Times New Roman" w:cs="Times New Roman"/>
          <w:b/>
          <w:sz w:val="24"/>
          <w:szCs w:val="24"/>
        </w:rPr>
      </w:pPr>
    </w:p>
    <w:p w14:paraId="032D8D12" w14:textId="77777777" w:rsidR="009F6ABC" w:rsidRDefault="009F6ABC" w:rsidP="00BA0F81">
      <w:pPr>
        <w:spacing w:line="240" w:lineRule="auto"/>
        <w:rPr>
          <w:rFonts w:ascii="Times New Roman" w:hAnsi="Times New Roman" w:cs="Times New Roman"/>
          <w:b/>
          <w:sz w:val="24"/>
          <w:szCs w:val="24"/>
        </w:rPr>
      </w:pPr>
    </w:p>
    <w:p w14:paraId="2FAA7F99" w14:textId="77777777" w:rsidR="009F6ABC" w:rsidRDefault="009F6ABC" w:rsidP="00BA0F81">
      <w:pPr>
        <w:spacing w:line="240" w:lineRule="auto"/>
        <w:rPr>
          <w:rFonts w:ascii="Times New Roman" w:hAnsi="Times New Roman" w:cs="Times New Roman"/>
          <w:b/>
          <w:sz w:val="24"/>
          <w:szCs w:val="24"/>
        </w:rPr>
      </w:pPr>
    </w:p>
    <w:p w14:paraId="2AFC463D" w14:textId="77777777" w:rsidR="009F6ABC" w:rsidRDefault="009F6ABC" w:rsidP="00BA0F81">
      <w:pPr>
        <w:spacing w:line="240" w:lineRule="auto"/>
        <w:rPr>
          <w:rFonts w:ascii="Times New Roman" w:hAnsi="Times New Roman" w:cs="Times New Roman"/>
          <w:b/>
          <w:sz w:val="24"/>
          <w:szCs w:val="24"/>
        </w:rPr>
      </w:pPr>
    </w:p>
    <w:p w14:paraId="56D9561F" w14:textId="77777777" w:rsidR="009F6ABC" w:rsidRDefault="009F6ABC" w:rsidP="00BA0F81">
      <w:pPr>
        <w:spacing w:line="240" w:lineRule="auto"/>
        <w:rPr>
          <w:rFonts w:ascii="Times New Roman" w:hAnsi="Times New Roman" w:cs="Times New Roman"/>
          <w:b/>
          <w:sz w:val="24"/>
          <w:szCs w:val="24"/>
        </w:rPr>
      </w:pPr>
    </w:p>
    <w:p w14:paraId="5036AB4E" w14:textId="5B616C08" w:rsidR="00BA0F81" w:rsidRPr="00152BB3" w:rsidRDefault="00BA0F81" w:rsidP="00BA0F81">
      <w:pPr>
        <w:spacing w:line="240" w:lineRule="auto"/>
        <w:rPr>
          <w:rFonts w:ascii="Times New Roman" w:hAnsi="Times New Roman" w:cs="Times New Roman"/>
          <w:b/>
          <w:sz w:val="24"/>
          <w:szCs w:val="24"/>
        </w:rPr>
      </w:pPr>
      <w:bookmarkStart w:id="4" w:name="Unitpriorities"/>
      <w:bookmarkEnd w:id="4"/>
      <w:r w:rsidRPr="00152BB3">
        <w:rPr>
          <w:rFonts w:ascii="Times New Roman" w:hAnsi="Times New Roman" w:cs="Times New Roman"/>
          <w:b/>
          <w:sz w:val="24"/>
          <w:szCs w:val="24"/>
        </w:rPr>
        <w:lastRenderedPageBreak/>
        <w:t>SECTION 3:</w:t>
      </w:r>
      <w:r w:rsidRPr="00152BB3">
        <w:rPr>
          <w:rFonts w:ascii="Times New Roman" w:hAnsi="Times New Roman" w:cs="Times New Roman"/>
          <w:b/>
          <w:sz w:val="24"/>
          <w:szCs w:val="24"/>
        </w:rPr>
        <w:tab/>
        <w:t xml:space="preserve">Unit Priorities and Goals </w:t>
      </w:r>
      <w:r>
        <w:rPr>
          <w:rFonts w:ascii="Times New Roman" w:hAnsi="Times New Roman" w:cs="Times New Roman"/>
          <w:b/>
          <w:sz w:val="24"/>
          <w:szCs w:val="24"/>
        </w:rPr>
        <w:t>and Alignment with University Strategic Plan (4 pages)</w:t>
      </w:r>
    </w:p>
    <w:p w14:paraId="5C569F5C" w14:textId="77777777" w:rsidR="00BA0F81" w:rsidRPr="00152BB3" w:rsidRDefault="00BA0F81" w:rsidP="00BA0F81">
      <w:pPr>
        <w:pStyle w:val="ListParagraph"/>
        <w:spacing w:line="240" w:lineRule="auto"/>
        <w:contextualSpacing w:val="0"/>
        <w:rPr>
          <w:rFonts w:ascii="Times New Roman" w:hAnsi="Times New Roman" w:cs="Times New Roman"/>
          <w:b/>
          <w:sz w:val="24"/>
          <w:szCs w:val="24"/>
        </w:rPr>
      </w:pPr>
    </w:p>
    <w:p w14:paraId="022C65F7" w14:textId="77777777" w:rsidR="00BA0F81" w:rsidRPr="00552404" w:rsidRDefault="00BA0F81" w:rsidP="00BA0F81">
      <w:pPr>
        <w:pStyle w:val="ListParagraph"/>
        <w:widowControl w:val="0"/>
        <w:numPr>
          <w:ilvl w:val="0"/>
          <w:numId w:val="6"/>
        </w:numPr>
        <w:spacing w:line="240" w:lineRule="auto"/>
        <w:ind w:right="-20"/>
        <w:contextualSpacing w:val="0"/>
        <w:jc w:val="both"/>
        <w:rPr>
          <w:rFonts w:ascii="Times New Roman" w:eastAsia="Times New Roman" w:hAnsi="Times New Roman" w:cs="Times New Roman"/>
          <w:i/>
          <w:sz w:val="24"/>
          <w:szCs w:val="24"/>
        </w:rPr>
      </w:pPr>
      <w:r w:rsidRPr="00552404">
        <w:rPr>
          <w:rFonts w:ascii="Times New Roman" w:eastAsia="Times New Roman" w:hAnsi="Times New Roman" w:cs="Times New Roman"/>
          <w:i/>
          <w:sz w:val="24"/>
          <w:szCs w:val="24"/>
        </w:rPr>
        <w:t xml:space="preserve">Describe the unit </w:t>
      </w:r>
      <w:r w:rsidRPr="00552404">
        <w:rPr>
          <w:rFonts w:ascii="Times New Roman" w:eastAsia="Times New Roman" w:hAnsi="Times New Roman" w:cs="Times New Roman"/>
          <w:i/>
          <w:spacing w:val="1"/>
          <w:sz w:val="24"/>
          <w:szCs w:val="24"/>
        </w:rPr>
        <w:t>m</w:t>
      </w:r>
      <w:r w:rsidRPr="00552404">
        <w:rPr>
          <w:rFonts w:ascii="Times New Roman" w:eastAsia="Times New Roman" w:hAnsi="Times New Roman" w:cs="Times New Roman"/>
          <w:i/>
          <w:sz w:val="24"/>
          <w:szCs w:val="24"/>
        </w:rPr>
        <w:t>is</w:t>
      </w:r>
      <w:r w:rsidRPr="00552404">
        <w:rPr>
          <w:rFonts w:ascii="Times New Roman" w:eastAsia="Times New Roman" w:hAnsi="Times New Roman" w:cs="Times New Roman"/>
          <w:i/>
          <w:spacing w:val="1"/>
          <w:sz w:val="24"/>
          <w:szCs w:val="24"/>
        </w:rPr>
        <w:t>s</w:t>
      </w:r>
      <w:r w:rsidRPr="00552404">
        <w:rPr>
          <w:rFonts w:ascii="Times New Roman" w:eastAsia="Times New Roman" w:hAnsi="Times New Roman" w:cs="Times New Roman"/>
          <w:i/>
          <w:sz w:val="24"/>
          <w:szCs w:val="24"/>
        </w:rPr>
        <w:t>ion, purpos</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 s</w:t>
      </w:r>
      <w:r w:rsidRPr="00552404">
        <w:rPr>
          <w:rFonts w:ascii="Times New Roman" w:eastAsia="Times New Roman" w:hAnsi="Times New Roman" w:cs="Times New Roman"/>
          <w:i/>
          <w:spacing w:val="-2"/>
          <w:sz w:val="24"/>
          <w:szCs w:val="24"/>
        </w:rPr>
        <w:t>t</w:t>
      </w:r>
      <w:r w:rsidRPr="00552404">
        <w:rPr>
          <w:rFonts w:ascii="Times New Roman" w:eastAsia="Times New Roman" w:hAnsi="Times New Roman" w:cs="Times New Roman"/>
          <w:i/>
          <w:sz w:val="24"/>
          <w:szCs w:val="24"/>
        </w:rPr>
        <w:t>r</w:t>
      </w:r>
      <w:r w:rsidRPr="00552404">
        <w:rPr>
          <w:rFonts w:ascii="Times New Roman" w:eastAsia="Times New Roman" w:hAnsi="Times New Roman" w:cs="Times New Roman"/>
          <w:i/>
          <w:spacing w:val="-2"/>
          <w:sz w:val="24"/>
          <w:szCs w:val="24"/>
        </w:rPr>
        <w:t>a</w:t>
      </w:r>
      <w:r w:rsidRPr="00552404">
        <w:rPr>
          <w:rFonts w:ascii="Times New Roman" w:eastAsia="Times New Roman" w:hAnsi="Times New Roman" w:cs="Times New Roman"/>
          <w:i/>
          <w:sz w:val="24"/>
          <w:szCs w:val="24"/>
        </w:rPr>
        <w:t>t</w:t>
      </w:r>
      <w:r w:rsidRPr="00552404">
        <w:rPr>
          <w:rFonts w:ascii="Times New Roman" w:eastAsia="Times New Roman" w:hAnsi="Times New Roman" w:cs="Times New Roman"/>
          <w:i/>
          <w:spacing w:val="2"/>
          <w:sz w:val="24"/>
          <w:szCs w:val="24"/>
        </w:rPr>
        <w:t>e</w:t>
      </w:r>
      <w:r w:rsidRPr="00552404">
        <w:rPr>
          <w:rFonts w:ascii="Times New Roman" w:eastAsia="Times New Roman" w:hAnsi="Times New Roman" w:cs="Times New Roman"/>
          <w:i/>
          <w:spacing w:val="-2"/>
          <w:sz w:val="24"/>
          <w:szCs w:val="24"/>
        </w:rPr>
        <w:t>g</w:t>
      </w:r>
      <w:r w:rsidRPr="00552404">
        <w:rPr>
          <w:rFonts w:ascii="Times New Roman" w:eastAsia="Times New Roman" w:hAnsi="Times New Roman" w:cs="Times New Roman"/>
          <w:i/>
          <w:sz w:val="24"/>
          <w:szCs w:val="24"/>
        </w:rPr>
        <w:t>ic p</w:t>
      </w:r>
      <w:r w:rsidRPr="00552404">
        <w:rPr>
          <w:rFonts w:ascii="Times New Roman" w:eastAsia="Times New Roman" w:hAnsi="Times New Roman" w:cs="Times New Roman"/>
          <w:i/>
          <w:spacing w:val="-1"/>
          <w:sz w:val="24"/>
          <w:szCs w:val="24"/>
        </w:rPr>
        <w:t>r</w:t>
      </w:r>
      <w:r w:rsidRPr="00552404">
        <w:rPr>
          <w:rFonts w:ascii="Times New Roman" w:eastAsia="Times New Roman" w:hAnsi="Times New Roman" w:cs="Times New Roman"/>
          <w:i/>
          <w:sz w:val="24"/>
          <w:szCs w:val="24"/>
        </w:rPr>
        <w:t>iorit</w:t>
      </w:r>
      <w:r w:rsidRPr="00552404">
        <w:rPr>
          <w:rFonts w:ascii="Times New Roman" w:eastAsia="Times New Roman" w:hAnsi="Times New Roman" w:cs="Times New Roman"/>
          <w:i/>
          <w:spacing w:val="1"/>
          <w:sz w:val="24"/>
          <w:szCs w:val="24"/>
        </w:rPr>
        <w:t>i</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s,</w:t>
      </w:r>
      <w:r w:rsidRPr="00552404">
        <w:rPr>
          <w:rFonts w:ascii="Times New Roman" w:eastAsia="Times New Roman" w:hAnsi="Times New Roman" w:cs="Times New Roman"/>
          <w:i/>
          <w:spacing w:val="2"/>
          <w:sz w:val="24"/>
          <w:szCs w:val="24"/>
        </w:rPr>
        <w:t xml:space="preserve"> </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nd</w:t>
      </w:r>
      <w:r w:rsidRPr="00552404">
        <w:rPr>
          <w:rFonts w:ascii="Times New Roman" w:eastAsia="Times New Roman" w:hAnsi="Times New Roman" w:cs="Times New Roman"/>
          <w:i/>
          <w:spacing w:val="2"/>
          <w:sz w:val="24"/>
          <w:szCs w:val="24"/>
        </w:rPr>
        <w:t xml:space="preserve"> </w:t>
      </w:r>
      <w:r w:rsidRPr="00552404">
        <w:rPr>
          <w:rFonts w:ascii="Times New Roman" w:eastAsia="Times New Roman" w:hAnsi="Times New Roman" w:cs="Times New Roman"/>
          <w:i/>
          <w:spacing w:val="-2"/>
          <w:sz w:val="24"/>
          <w:szCs w:val="24"/>
        </w:rPr>
        <w:t>g</w:t>
      </w:r>
      <w:r w:rsidRPr="00552404">
        <w:rPr>
          <w:rFonts w:ascii="Times New Roman" w:eastAsia="Times New Roman" w:hAnsi="Times New Roman" w:cs="Times New Roman"/>
          <w:i/>
          <w:sz w:val="24"/>
          <w:szCs w:val="24"/>
        </w:rPr>
        <w:t>o</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ls</w:t>
      </w:r>
    </w:p>
    <w:p w14:paraId="7C506A87" w14:textId="77777777" w:rsidR="00BA0F81" w:rsidRPr="00552404" w:rsidRDefault="00BA0F81" w:rsidP="00BA0F81">
      <w:pPr>
        <w:pStyle w:val="ListParagraph"/>
        <w:widowControl w:val="0"/>
        <w:numPr>
          <w:ilvl w:val="0"/>
          <w:numId w:val="6"/>
        </w:numPr>
        <w:spacing w:line="240" w:lineRule="auto"/>
        <w:ind w:right="137"/>
        <w:contextualSpacing w:val="0"/>
        <w:jc w:val="both"/>
        <w:rPr>
          <w:rFonts w:ascii="Times New Roman" w:eastAsia="Times New Roman" w:hAnsi="Times New Roman" w:cs="Times New Roman"/>
          <w:i/>
          <w:sz w:val="24"/>
          <w:szCs w:val="24"/>
        </w:rPr>
      </w:pPr>
      <w:r w:rsidRPr="00552404">
        <w:rPr>
          <w:rFonts w:ascii="Times New Roman" w:eastAsia="Times New Roman" w:hAnsi="Times New Roman" w:cs="Times New Roman"/>
          <w:i/>
          <w:spacing w:val="1"/>
          <w:sz w:val="24"/>
          <w:szCs w:val="24"/>
        </w:rPr>
        <w:t>Discuss a</w:t>
      </w:r>
      <w:r w:rsidRPr="00552404">
        <w:rPr>
          <w:rFonts w:ascii="Times New Roman" w:eastAsia="Times New Roman" w:hAnsi="Times New Roman" w:cs="Times New Roman"/>
          <w:i/>
          <w:sz w:val="24"/>
          <w:szCs w:val="24"/>
        </w:rPr>
        <w:t>l</w:t>
      </w:r>
      <w:r w:rsidRPr="00552404">
        <w:rPr>
          <w:rFonts w:ascii="Times New Roman" w:eastAsia="Times New Roman" w:hAnsi="Times New Roman" w:cs="Times New Roman"/>
          <w:i/>
          <w:spacing w:val="1"/>
          <w:sz w:val="24"/>
          <w:szCs w:val="24"/>
        </w:rPr>
        <w:t>i</w:t>
      </w:r>
      <w:r w:rsidRPr="00552404">
        <w:rPr>
          <w:rFonts w:ascii="Times New Roman" w:eastAsia="Times New Roman" w:hAnsi="Times New Roman" w:cs="Times New Roman"/>
          <w:i/>
          <w:spacing w:val="-2"/>
          <w:sz w:val="24"/>
          <w:szCs w:val="24"/>
        </w:rPr>
        <w:t>g</w:t>
      </w:r>
      <w:r w:rsidRPr="00552404">
        <w:rPr>
          <w:rFonts w:ascii="Times New Roman" w:eastAsia="Times New Roman" w:hAnsi="Times New Roman" w:cs="Times New Roman"/>
          <w:i/>
          <w:sz w:val="24"/>
          <w:szCs w:val="24"/>
        </w:rPr>
        <w:t>n</w:t>
      </w:r>
      <w:r w:rsidRPr="00552404">
        <w:rPr>
          <w:rFonts w:ascii="Times New Roman" w:eastAsia="Times New Roman" w:hAnsi="Times New Roman" w:cs="Times New Roman"/>
          <w:i/>
          <w:spacing w:val="3"/>
          <w:sz w:val="24"/>
          <w:szCs w:val="24"/>
        </w:rPr>
        <w:t>m</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nt of unit goals and priorities wi</w:t>
      </w:r>
      <w:r w:rsidRPr="00552404">
        <w:rPr>
          <w:rFonts w:ascii="Times New Roman" w:eastAsia="Times New Roman" w:hAnsi="Times New Roman" w:cs="Times New Roman"/>
          <w:i/>
          <w:spacing w:val="1"/>
          <w:sz w:val="24"/>
          <w:szCs w:val="24"/>
        </w:rPr>
        <w:t>t</w:t>
      </w:r>
      <w:r w:rsidRPr="00552404">
        <w:rPr>
          <w:rFonts w:ascii="Times New Roman" w:eastAsia="Times New Roman" w:hAnsi="Times New Roman" w:cs="Times New Roman"/>
          <w:i/>
          <w:sz w:val="24"/>
          <w:szCs w:val="24"/>
        </w:rPr>
        <w:t>h the Marquette mission as a Jesuit Catholic university and the University Strategic Plan</w:t>
      </w:r>
    </w:p>
    <w:p w14:paraId="3413A6EC" w14:textId="77777777" w:rsidR="00BA0F81" w:rsidRPr="00552404" w:rsidRDefault="00BA0F81" w:rsidP="00BA0F81">
      <w:pPr>
        <w:pStyle w:val="ListParagraph"/>
        <w:widowControl w:val="0"/>
        <w:numPr>
          <w:ilvl w:val="0"/>
          <w:numId w:val="6"/>
        </w:numPr>
        <w:spacing w:line="240" w:lineRule="auto"/>
        <w:ind w:right="137"/>
        <w:contextualSpacing w:val="0"/>
        <w:jc w:val="both"/>
        <w:rPr>
          <w:rFonts w:ascii="Times New Roman" w:eastAsia="Times New Roman" w:hAnsi="Times New Roman" w:cs="Times New Roman"/>
          <w:i/>
          <w:sz w:val="24"/>
          <w:szCs w:val="24"/>
        </w:rPr>
      </w:pPr>
      <w:r w:rsidRPr="00552404">
        <w:rPr>
          <w:rFonts w:ascii="Times New Roman" w:eastAsia="Times New Roman" w:hAnsi="Times New Roman" w:cs="Times New Roman"/>
          <w:i/>
          <w:sz w:val="24"/>
          <w:szCs w:val="24"/>
        </w:rPr>
        <w:t>Provide highlights of unit a</w:t>
      </w:r>
      <w:r w:rsidRPr="00552404">
        <w:rPr>
          <w:rFonts w:ascii="Times New Roman" w:eastAsia="Times New Roman" w:hAnsi="Times New Roman" w:cs="Times New Roman"/>
          <w:i/>
          <w:spacing w:val="-1"/>
          <w:sz w:val="24"/>
          <w:szCs w:val="24"/>
        </w:rPr>
        <w:t>cc</w:t>
      </w:r>
      <w:r w:rsidRPr="00552404">
        <w:rPr>
          <w:rFonts w:ascii="Times New Roman" w:eastAsia="Times New Roman" w:hAnsi="Times New Roman" w:cs="Times New Roman"/>
          <w:i/>
          <w:sz w:val="24"/>
          <w:szCs w:val="24"/>
        </w:rPr>
        <w:t>omp</w:t>
      </w:r>
      <w:r w:rsidRPr="00552404">
        <w:rPr>
          <w:rFonts w:ascii="Times New Roman" w:eastAsia="Times New Roman" w:hAnsi="Times New Roman" w:cs="Times New Roman"/>
          <w:i/>
          <w:spacing w:val="1"/>
          <w:sz w:val="24"/>
          <w:szCs w:val="24"/>
        </w:rPr>
        <w:t>l</w:t>
      </w:r>
      <w:r w:rsidRPr="00552404">
        <w:rPr>
          <w:rFonts w:ascii="Times New Roman" w:eastAsia="Times New Roman" w:hAnsi="Times New Roman" w:cs="Times New Roman"/>
          <w:i/>
          <w:sz w:val="24"/>
          <w:szCs w:val="24"/>
        </w:rPr>
        <w:t>ish</w:t>
      </w:r>
      <w:r w:rsidRPr="00552404">
        <w:rPr>
          <w:rFonts w:ascii="Times New Roman" w:eastAsia="Times New Roman" w:hAnsi="Times New Roman" w:cs="Times New Roman"/>
          <w:i/>
          <w:spacing w:val="1"/>
          <w:sz w:val="24"/>
          <w:szCs w:val="24"/>
        </w:rPr>
        <w:t>m</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nts a</w:t>
      </w:r>
      <w:r w:rsidRPr="00552404">
        <w:rPr>
          <w:rFonts w:ascii="Times New Roman" w:eastAsia="Times New Roman" w:hAnsi="Times New Roman" w:cs="Times New Roman"/>
          <w:i/>
          <w:spacing w:val="2"/>
          <w:sz w:val="24"/>
          <w:szCs w:val="24"/>
        </w:rPr>
        <w:t>n</w:t>
      </w:r>
      <w:r w:rsidRPr="00552404">
        <w:rPr>
          <w:rFonts w:ascii="Times New Roman" w:eastAsia="Times New Roman" w:hAnsi="Times New Roman" w:cs="Times New Roman"/>
          <w:i/>
          <w:sz w:val="24"/>
          <w:szCs w:val="24"/>
        </w:rPr>
        <w:t>d dis</w:t>
      </w:r>
      <w:r w:rsidRPr="00552404">
        <w:rPr>
          <w:rFonts w:ascii="Times New Roman" w:eastAsia="Times New Roman" w:hAnsi="Times New Roman" w:cs="Times New Roman"/>
          <w:i/>
          <w:spacing w:val="1"/>
          <w:sz w:val="24"/>
          <w:szCs w:val="24"/>
        </w:rPr>
        <w:t>t</w:t>
      </w:r>
      <w:r w:rsidRPr="00552404">
        <w:rPr>
          <w:rFonts w:ascii="Times New Roman" w:eastAsia="Times New Roman" w:hAnsi="Times New Roman" w:cs="Times New Roman"/>
          <w:i/>
          <w:sz w:val="24"/>
          <w:szCs w:val="24"/>
        </w:rPr>
        <w:t>inctiven</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ss among p</w:t>
      </w:r>
      <w:r w:rsidRPr="00552404">
        <w:rPr>
          <w:rFonts w:ascii="Times New Roman" w:eastAsia="Times New Roman" w:hAnsi="Times New Roman" w:cs="Times New Roman"/>
          <w:i/>
          <w:spacing w:val="-1"/>
          <w:sz w:val="24"/>
          <w:szCs w:val="24"/>
        </w:rPr>
        <w:t>ee</w:t>
      </w:r>
      <w:r w:rsidRPr="00552404">
        <w:rPr>
          <w:rFonts w:ascii="Times New Roman" w:eastAsia="Times New Roman" w:hAnsi="Times New Roman" w:cs="Times New Roman"/>
          <w:i/>
          <w:sz w:val="24"/>
          <w:szCs w:val="24"/>
        </w:rPr>
        <w:t xml:space="preserve">rs </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nd</w:t>
      </w:r>
      <w:r w:rsidRPr="00552404">
        <w:rPr>
          <w:rFonts w:ascii="Times New Roman" w:eastAsia="Times New Roman" w:hAnsi="Times New Roman" w:cs="Times New Roman"/>
          <w:i/>
          <w:spacing w:val="2"/>
          <w:sz w:val="24"/>
          <w:szCs w:val="24"/>
        </w:rPr>
        <w:t xml:space="preserve"> </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spir</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t</w:t>
      </w:r>
      <w:r w:rsidRPr="00552404">
        <w:rPr>
          <w:rFonts w:ascii="Times New Roman" w:eastAsia="Times New Roman" w:hAnsi="Times New Roman" w:cs="Times New Roman"/>
          <w:i/>
          <w:spacing w:val="1"/>
          <w:sz w:val="24"/>
          <w:szCs w:val="24"/>
        </w:rPr>
        <w:t>i</w:t>
      </w:r>
      <w:r w:rsidRPr="00552404">
        <w:rPr>
          <w:rFonts w:ascii="Times New Roman" w:eastAsia="Times New Roman" w:hAnsi="Times New Roman" w:cs="Times New Roman"/>
          <w:i/>
          <w:sz w:val="24"/>
          <w:szCs w:val="24"/>
        </w:rPr>
        <w:t>on</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 xml:space="preserve">l </w:t>
      </w:r>
      <w:r w:rsidRPr="00552404">
        <w:rPr>
          <w:rFonts w:ascii="Times New Roman" w:eastAsia="Times New Roman" w:hAnsi="Times New Roman" w:cs="Times New Roman"/>
          <w:i/>
          <w:spacing w:val="1"/>
          <w:sz w:val="24"/>
          <w:szCs w:val="24"/>
        </w:rPr>
        <w:t>i</w:t>
      </w:r>
      <w:r w:rsidRPr="00552404">
        <w:rPr>
          <w:rFonts w:ascii="Times New Roman" w:eastAsia="Times New Roman" w:hAnsi="Times New Roman" w:cs="Times New Roman"/>
          <w:i/>
          <w:sz w:val="24"/>
          <w:szCs w:val="24"/>
        </w:rPr>
        <w:t>n</w:t>
      </w:r>
      <w:r w:rsidRPr="00552404">
        <w:rPr>
          <w:rFonts w:ascii="Times New Roman" w:eastAsia="Times New Roman" w:hAnsi="Times New Roman" w:cs="Times New Roman"/>
          <w:i/>
          <w:spacing w:val="2"/>
          <w:sz w:val="24"/>
          <w:szCs w:val="24"/>
        </w:rPr>
        <w:t>s</w:t>
      </w:r>
      <w:r w:rsidRPr="00552404">
        <w:rPr>
          <w:rFonts w:ascii="Times New Roman" w:eastAsia="Times New Roman" w:hAnsi="Times New Roman" w:cs="Times New Roman"/>
          <w:i/>
          <w:sz w:val="24"/>
          <w:szCs w:val="24"/>
        </w:rPr>
        <w:t>t</w:t>
      </w:r>
      <w:r w:rsidRPr="00552404">
        <w:rPr>
          <w:rFonts w:ascii="Times New Roman" w:eastAsia="Times New Roman" w:hAnsi="Times New Roman" w:cs="Times New Roman"/>
          <w:i/>
          <w:spacing w:val="1"/>
          <w:sz w:val="24"/>
          <w:szCs w:val="24"/>
        </w:rPr>
        <w:t>i</w:t>
      </w:r>
      <w:r w:rsidRPr="00552404">
        <w:rPr>
          <w:rFonts w:ascii="Times New Roman" w:eastAsia="Times New Roman" w:hAnsi="Times New Roman" w:cs="Times New Roman"/>
          <w:i/>
          <w:sz w:val="24"/>
          <w:szCs w:val="24"/>
        </w:rPr>
        <w:t>tu</w:t>
      </w:r>
      <w:r w:rsidRPr="00552404">
        <w:rPr>
          <w:rFonts w:ascii="Times New Roman" w:eastAsia="Times New Roman" w:hAnsi="Times New Roman" w:cs="Times New Roman"/>
          <w:i/>
          <w:spacing w:val="1"/>
          <w:sz w:val="24"/>
          <w:szCs w:val="24"/>
        </w:rPr>
        <w:t>t</w:t>
      </w:r>
      <w:r w:rsidRPr="00552404">
        <w:rPr>
          <w:rFonts w:ascii="Times New Roman" w:eastAsia="Times New Roman" w:hAnsi="Times New Roman" w:cs="Times New Roman"/>
          <w:i/>
          <w:sz w:val="24"/>
          <w:szCs w:val="24"/>
        </w:rPr>
        <w:t xml:space="preserve">ions over the past 5 years, </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w:t>
      </w:r>
      <w:r w:rsidRPr="00552404">
        <w:rPr>
          <w:rFonts w:ascii="Times New Roman" w:eastAsia="Times New Roman" w:hAnsi="Times New Roman" w:cs="Times New Roman"/>
          <w:i/>
          <w:spacing w:val="-2"/>
          <w:sz w:val="24"/>
          <w:szCs w:val="24"/>
        </w:rPr>
        <w:t>g</w:t>
      </w:r>
      <w:r w:rsidRPr="00552404">
        <w:rPr>
          <w:rFonts w:ascii="Times New Roman" w:eastAsia="Times New Roman" w:hAnsi="Times New Roman" w:cs="Times New Roman"/>
          <w:i/>
          <w:sz w:val="24"/>
          <w:szCs w:val="24"/>
        </w:rPr>
        <w:t>.,</w:t>
      </w:r>
      <w:r w:rsidRPr="00552404">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 xml:space="preserve">unit and individual awards and recognition, areas of excellence and distinction, innovative initiatives or practices, comparison with external benchmarks, comparison with comparable units at peer and inspirational institutions. </w:t>
      </w:r>
    </w:p>
    <w:p w14:paraId="70F76919" w14:textId="77777777" w:rsidR="00BA0F81" w:rsidRPr="00552404" w:rsidRDefault="00BA0F81" w:rsidP="00BA0F81">
      <w:pPr>
        <w:pStyle w:val="ListParagraph"/>
        <w:widowControl w:val="0"/>
        <w:numPr>
          <w:ilvl w:val="0"/>
          <w:numId w:val="6"/>
        </w:numPr>
        <w:spacing w:line="240" w:lineRule="auto"/>
        <w:ind w:right="-20"/>
        <w:contextualSpacing w:val="0"/>
        <w:jc w:val="both"/>
        <w:rPr>
          <w:rFonts w:ascii="Times New Roman" w:eastAsia="Times New Roman" w:hAnsi="Times New Roman" w:cs="Times New Roman"/>
          <w:i/>
          <w:sz w:val="24"/>
          <w:szCs w:val="24"/>
        </w:rPr>
      </w:pPr>
      <w:r w:rsidRPr="00552404">
        <w:rPr>
          <w:rFonts w:ascii="Times New Roman" w:eastAsia="Times New Roman" w:hAnsi="Times New Roman" w:cs="Times New Roman"/>
          <w:i/>
          <w:sz w:val="24"/>
          <w:szCs w:val="24"/>
        </w:rPr>
        <w:t>Discuss any cur</w:t>
      </w:r>
      <w:r w:rsidRPr="00552404">
        <w:rPr>
          <w:rFonts w:ascii="Times New Roman" w:eastAsia="Times New Roman" w:hAnsi="Times New Roman" w:cs="Times New Roman"/>
          <w:i/>
          <w:spacing w:val="-1"/>
          <w:sz w:val="24"/>
          <w:szCs w:val="24"/>
        </w:rPr>
        <w:t>re</w:t>
      </w:r>
      <w:r w:rsidRPr="00552404">
        <w:rPr>
          <w:rFonts w:ascii="Times New Roman" w:eastAsia="Times New Roman" w:hAnsi="Times New Roman" w:cs="Times New Roman"/>
          <w:i/>
          <w:sz w:val="24"/>
          <w:szCs w:val="24"/>
        </w:rPr>
        <w:t xml:space="preserve">nt or </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nt</w:t>
      </w:r>
      <w:r w:rsidRPr="00552404">
        <w:rPr>
          <w:rFonts w:ascii="Times New Roman" w:eastAsia="Times New Roman" w:hAnsi="Times New Roman" w:cs="Times New Roman"/>
          <w:i/>
          <w:spacing w:val="1"/>
          <w:sz w:val="24"/>
          <w:szCs w:val="24"/>
        </w:rPr>
        <w:t>i</w:t>
      </w:r>
      <w:r w:rsidRPr="00552404">
        <w:rPr>
          <w:rFonts w:ascii="Times New Roman" w:eastAsia="Times New Roman" w:hAnsi="Times New Roman" w:cs="Times New Roman"/>
          <w:i/>
          <w:spacing w:val="-1"/>
          <w:sz w:val="24"/>
          <w:szCs w:val="24"/>
        </w:rPr>
        <w:t>c</w:t>
      </w:r>
      <w:r w:rsidRPr="00552404">
        <w:rPr>
          <w:rFonts w:ascii="Times New Roman" w:eastAsia="Times New Roman" w:hAnsi="Times New Roman" w:cs="Times New Roman"/>
          <w:i/>
          <w:sz w:val="24"/>
          <w:szCs w:val="24"/>
        </w:rPr>
        <w:t>ipa</w:t>
      </w:r>
      <w:r w:rsidRPr="00552404">
        <w:rPr>
          <w:rFonts w:ascii="Times New Roman" w:eastAsia="Times New Roman" w:hAnsi="Times New Roman" w:cs="Times New Roman"/>
          <w:i/>
          <w:spacing w:val="2"/>
          <w:sz w:val="24"/>
          <w:szCs w:val="24"/>
        </w:rPr>
        <w:t>t</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 xml:space="preserve">d </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pacing w:val="2"/>
          <w:sz w:val="24"/>
          <w:szCs w:val="24"/>
        </w:rPr>
        <w:t>x</w:t>
      </w:r>
      <w:r w:rsidRPr="00552404">
        <w:rPr>
          <w:rFonts w:ascii="Times New Roman" w:eastAsia="Times New Roman" w:hAnsi="Times New Roman" w:cs="Times New Roman"/>
          <w:i/>
          <w:sz w:val="24"/>
          <w:szCs w:val="24"/>
        </w:rPr>
        <w:t>te</w:t>
      </w:r>
      <w:r w:rsidRPr="00552404">
        <w:rPr>
          <w:rFonts w:ascii="Times New Roman" w:eastAsia="Times New Roman" w:hAnsi="Times New Roman" w:cs="Times New Roman"/>
          <w:i/>
          <w:spacing w:val="-1"/>
          <w:sz w:val="24"/>
          <w:szCs w:val="24"/>
        </w:rPr>
        <w:t>r</w:t>
      </w:r>
      <w:r w:rsidRPr="00552404">
        <w:rPr>
          <w:rFonts w:ascii="Times New Roman" w:eastAsia="Times New Roman" w:hAnsi="Times New Roman" w:cs="Times New Roman"/>
          <w:i/>
          <w:sz w:val="24"/>
          <w:szCs w:val="24"/>
        </w:rPr>
        <w:t>n</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l or int</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r</w:t>
      </w:r>
      <w:r w:rsidRPr="00552404">
        <w:rPr>
          <w:rFonts w:ascii="Times New Roman" w:eastAsia="Times New Roman" w:hAnsi="Times New Roman" w:cs="Times New Roman"/>
          <w:i/>
          <w:spacing w:val="1"/>
          <w:sz w:val="24"/>
          <w:szCs w:val="24"/>
        </w:rPr>
        <w:t>n</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z w:val="24"/>
          <w:szCs w:val="24"/>
        </w:rPr>
        <w:t>l ch</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pacing w:val="2"/>
          <w:sz w:val="24"/>
          <w:szCs w:val="24"/>
        </w:rPr>
        <w:t>n</w:t>
      </w:r>
      <w:r w:rsidRPr="00552404">
        <w:rPr>
          <w:rFonts w:ascii="Times New Roman" w:eastAsia="Times New Roman" w:hAnsi="Times New Roman" w:cs="Times New Roman"/>
          <w:i/>
          <w:sz w:val="24"/>
          <w:szCs w:val="24"/>
        </w:rPr>
        <w:t>g</w:t>
      </w:r>
      <w:r w:rsidRPr="00552404">
        <w:rPr>
          <w:rFonts w:ascii="Times New Roman" w:eastAsia="Times New Roman" w:hAnsi="Times New Roman" w:cs="Times New Roman"/>
          <w:i/>
          <w:spacing w:val="-1"/>
          <w:sz w:val="24"/>
          <w:szCs w:val="24"/>
        </w:rPr>
        <w:t>e</w:t>
      </w:r>
      <w:r w:rsidRPr="00552404">
        <w:rPr>
          <w:rFonts w:ascii="Times New Roman" w:eastAsia="Times New Roman" w:hAnsi="Times New Roman" w:cs="Times New Roman"/>
          <w:i/>
          <w:sz w:val="24"/>
          <w:szCs w:val="24"/>
        </w:rPr>
        <w:t>s</w:t>
      </w:r>
      <w:r w:rsidRPr="00552404">
        <w:rPr>
          <w:rFonts w:ascii="Times New Roman" w:eastAsia="Times New Roman" w:hAnsi="Times New Roman" w:cs="Times New Roman"/>
          <w:i/>
          <w:spacing w:val="2"/>
          <w:sz w:val="24"/>
          <w:szCs w:val="24"/>
        </w:rPr>
        <w:t xml:space="preserve"> </w:t>
      </w:r>
      <w:r w:rsidRPr="00552404">
        <w:rPr>
          <w:rFonts w:ascii="Times New Roman" w:eastAsia="Times New Roman" w:hAnsi="Times New Roman" w:cs="Times New Roman"/>
          <w:i/>
          <w:sz w:val="24"/>
          <w:szCs w:val="24"/>
        </w:rPr>
        <w:t>that m</w:t>
      </w:r>
      <w:r w:rsidRPr="00552404">
        <w:rPr>
          <w:rFonts w:ascii="Times New Roman" w:eastAsia="Times New Roman" w:hAnsi="Times New Roman" w:cs="Times New Roman"/>
          <w:i/>
          <w:spacing w:val="2"/>
          <w:sz w:val="24"/>
          <w:szCs w:val="24"/>
        </w:rPr>
        <w:t>a</w:t>
      </w:r>
      <w:r w:rsidRPr="00552404">
        <w:rPr>
          <w:rFonts w:ascii="Times New Roman" w:eastAsia="Times New Roman" w:hAnsi="Times New Roman" w:cs="Times New Roman"/>
          <w:i/>
          <w:sz w:val="24"/>
          <w:szCs w:val="24"/>
        </w:rPr>
        <w:t>y</w:t>
      </w:r>
      <w:r w:rsidRPr="00552404">
        <w:rPr>
          <w:rFonts w:ascii="Times New Roman" w:eastAsia="Times New Roman" w:hAnsi="Times New Roman" w:cs="Times New Roman"/>
          <w:i/>
          <w:spacing w:val="-5"/>
          <w:sz w:val="24"/>
          <w:szCs w:val="24"/>
        </w:rPr>
        <w:t xml:space="preserve"> </w:t>
      </w:r>
      <w:r w:rsidRPr="00552404">
        <w:rPr>
          <w:rFonts w:ascii="Times New Roman" w:eastAsia="Times New Roman" w:hAnsi="Times New Roman" w:cs="Times New Roman"/>
          <w:i/>
          <w:sz w:val="24"/>
          <w:szCs w:val="24"/>
        </w:rPr>
        <w:t>i</w:t>
      </w:r>
      <w:r w:rsidRPr="00552404">
        <w:rPr>
          <w:rFonts w:ascii="Times New Roman" w:eastAsia="Times New Roman" w:hAnsi="Times New Roman" w:cs="Times New Roman"/>
          <w:i/>
          <w:spacing w:val="1"/>
          <w:sz w:val="24"/>
          <w:szCs w:val="24"/>
        </w:rPr>
        <w:t>m</w:t>
      </w:r>
      <w:r w:rsidRPr="00552404">
        <w:rPr>
          <w:rFonts w:ascii="Times New Roman" w:eastAsia="Times New Roman" w:hAnsi="Times New Roman" w:cs="Times New Roman"/>
          <w:i/>
          <w:sz w:val="24"/>
          <w:szCs w:val="24"/>
        </w:rPr>
        <w:t>p</w:t>
      </w:r>
      <w:r w:rsidRPr="00552404">
        <w:rPr>
          <w:rFonts w:ascii="Times New Roman" w:eastAsia="Times New Roman" w:hAnsi="Times New Roman" w:cs="Times New Roman"/>
          <w:i/>
          <w:spacing w:val="1"/>
          <w:sz w:val="24"/>
          <w:szCs w:val="24"/>
        </w:rPr>
        <w:t>a</w:t>
      </w:r>
      <w:r w:rsidRPr="00552404">
        <w:rPr>
          <w:rFonts w:ascii="Times New Roman" w:eastAsia="Times New Roman" w:hAnsi="Times New Roman" w:cs="Times New Roman"/>
          <w:i/>
          <w:spacing w:val="-1"/>
          <w:sz w:val="24"/>
          <w:szCs w:val="24"/>
        </w:rPr>
        <w:t>c</w:t>
      </w:r>
      <w:r w:rsidRPr="00552404">
        <w:rPr>
          <w:rFonts w:ascii="Times New Roman" w:eastAsia="Times New Roman" w:hAnsi="Times New Roman" w:cs="Times New Roman"/>
          <w:i/>
          <w:sz w:val="24"/>
          <w:szCs w:val="24"/>
        </w:rPr>
        <w:t xml:space="preserve">t </w:t>
      </w:r>
      <w:r w:rsidRPr="00552404">
        <w:rPr>
          <w:rFonts w:ascii="Times New Roman" w:eastAsia="Times New Roman" w:hAnsi="Times New Roman" w:cs="Times New Roman"/>
          <w:i/>
          <w:spacing w:val="1"/>
          <w:sz w:val="24"/>
          <w:szCs w:val="24"/>
        </w:rPr>
        <w:t>t</w:t>
      </w:r>
      <w:r w:rsidRPr="00552404">
        <w:rPr>
          <w:rFonts w:ascii="Times New Roman" w:eastAsia="Times New Roman" w:hAnsi="Times New Roman" w:cs="Times New Roman"/>
          <w:i/>
          <w:sz w:val="24"/>
          <w:szCs w:val="24"/>
        </w:rPr>
        <w:t>he</w:t>
      </w:r>
      <w:r w:rsidRPr="00552404">
        <w:rPr>
          <w:rFonts w:ascii="Times New Roman" w:eastAsia="Times New Roman" w:hAnsi="Times New Roman" w:cs="Times New Roman"/>
          <w:i/>
          <w:spacing w:val="-1"/>
          <w:sz w:val="24"/>
          <w:szCs w:val="24"/>
        </w:rPr>
        <w:t xml:space="preserve"> </w:t>
      </w:r>
      <w:r w:rsidRPr="00552404">
        <w:rPr>
          <w:rFonts w:ascii="Times New Roman" w:eastAsia="Times New Roman" w:hAnsi="Times New Roman" w:cs="Times New Roman"/>
          <w:i/>
          <w:sz w:val="24"/>
          <w:szCs w:val="24"/>
        </w:rPr>
        <w:t>unit, referring to the Strategic Issues Statement as appropriate.</w:t>
      </w:r>
    </w:p>
    <w:p w14:paraId="5E87DB37" w14:textId="77777777" w:rsidR="00BA0F81" w:rsidRPr="00552404" w:rsidRDefault="00BA0F81" w:rsidP="00BA0F81">
      <w:pPr>
        <w:spacing w:line="240" w:lineRule="auto"/>
        <w:rPr>
          <w:rFonts w:ascii="Times New Roman" w:hAnsi="Times New Roman" w:cs="Times New Roman"/>
          <w:sz w:val="24"/>
          <w:szCs w:val="24"/>
        </w:rPr>
      </w:pPr>
    </w:p>
    <w:p w14:paraId="6B45CEEF" w14:textId="77777777" w:rsidR="009F6ABC" w:rsidRDefault="009F6ABC" w:rsidP="00BA0F81">
      <w:pPr>
        <w:spacing w:line="240" w:lineRule="auto"/>
        <w:rPr>
          <w:rFonts w:ascii="Times New Roman" w:hAnsi="Times New Roman" w:cs="Times New Roman"/>
          <w:b/>
          <w:sz w:val="24"/>
          <w:szCs w:val="24"/>
        </w:rPr>
      </w:pPr>
    </w:p>
    <w:p w14:paraId="44E90E8C" w14:textId="77777777" w:rsidR="009F6ABC" w:rsidRDefault="009F6ABC" w:rsidP="00BA0F81">
      <w:pPr>
        <w:spacing w:line="240" w:lineRule="auto"/>
        <w:rPr>
          <w:rFonts w:ascii="Times New Roman" w:hAnsi="Times New Roman" w:cs="Times New Roman"/>
          <w:b/>
          <w:sz w:val="24"/>
          <w:szCs w:val="24"/>
        </w:rPr>
      </w:pPr>
    </w:p>
    <w:p w14:paraId="5340C4B3" w14:textId="77777777" w:rsidR="009F6ABC" w:rsidRDefault="009F6ABC" w:rsidP="00BA0F81">
      <w:pPr>
        <w:spacing w:line="240" w:lineRule="auto"/>
        <w:rPr>
          <w:rFonts w:ascii="Times New Roman" w:hAnsi="Times New Roman" w:cs="Times New Roman"/>
          <w:b/>
          <w:sz w:val="24"/>
          <w:szCs w:val="24"/>
        </w:rPr>
      </w:pPr>
    </w:p>
    <w:p w14:paraId="18E3C542" w14:textId="77777777" w:rsidR="009F6ABC" w:rsidRDefault="009F6ABC" w:rsidP="00BA0F81">
      <w:pPr>
        <w:spacing w:line="240" w:lineRule="auto"/>
        <w:rPr>
          <w:rFonts w:ascii="Times New Roman" w:hAnsi="Times New Roman" w:cs="Times New Roman"/>
          <w:b/>
          <w:sz w:val="24"/>
          <w:szCs w:val="24"/>
        </w:rPr>
      </w:pPr>
    </w:p>
    <w:p w14:paraId="55640001" w14:textId="77777777" w:rsidR="009F6ABC" w:rsidRDefault="009F6ABC" w:rsidP="00BA0F81">
      <w:pPr>
        <w:spacing w:line="240" w:lineRule="auto"/>
        <w:rPr>
          <w:rFonts w:ascii="Times New Roman" w:hAnsi="Times New Roman" w:cs="Times New Roman"/>
          <w:b/>
          <w:sz w:val="24"/>
          <w:szCs w:val="24"/>
        </w:rPr>
      </w:pPr>
    </w:p>
    <w:p w14:paraId="066D78B4" w14:textId="77777777" w:rsidR="009F6ABC" w:rsidRDefault="009F6ABC" w:rsidP="00BA0F81">
      <w:pPr>
        <w:spacing w:line="240" w:lineRule="auto"/>
        <w:rPr>
          <w:rFonts w:ascii="Times New Roman" w:hAnsi="Times New Roman" w:cs="Times New Roman"/>
          <w:b/>
          <w:sz w:val="24"/>
          <w:szCs w:val="24"/>
        </w:rPr>
      </w:pPr>
    </w:p>
    <w:p w14:paraId="455C4104" w14:textId="77777777" w:rsidR="009F6ABC" w:rsidRDefault="009F6ABC" w:rsidP="00BA0F81">
      <w:pPr>
        <w:spacing w:line="240" w:lineRule="auto"/>
        <w:rPr>
          <w:rFonts w:ascii="Times New Roman" w:hAnsi="Times New Roman" w:cs="Times New Roman"/>
          <w:b/>
          <w:sz w:val="24"/>
          <w:szCs w:val="24"/>
        </w:rPr>
      </w:pPr>
    </w:p>
    <w:p w14:paraId="0F441431" w14:textId="77777777" w:rsidR="009F6ABC" w:rsidRDefault="009F6ABC" w:rsidP="00BA0F81">
      <w:pPr>
        <w:spacing w:line="240" w:lineRule="auto"/>
        <w:rPr>
          <w:rFonts w:ascii="Times New Roman" w:hAnsi="Times New Roman" w:cs="Times New Roman"/>
          <w:b/>
          <w:sz w:val="24"/>
          <w:szCs w:val="24"/>
        </w:rPr>
      </w:pPr>
    </w:p>
    <w:p w14:paraId="5459B416" w14:textId="77777777" w:rsidR="009F6ABC" w:rsidRDefault="009F6ABC" w:rsidP="00BA0F81">
      <w:pPr>
        <w:spacing w:line="240" w:lineRule="auto"/>
        <w:rPr>
          <w:rFonts w:ascii="Times New Roman" w:hAnsi="Times New Roman" w:cs="Times New Roman"/>
          <w:b/>
          <w:sz w:val="24"/>
          <w:szCs w:val="24"/>
        </w:rPr>
      </w:pPr>
    </w:p>
    <w:p w14:paraId="0BECAA9B" w14:textId="77777777" w:rsidR="009F6ABC" w:rsidRDefault="009F6ABC" w:rsidP="00BA0F81">
      <w:pPr>
        <w:spacing w:line="240" w:lineRule="auto"/>
        <w:rPr>
          <w:rFonts w:ascii="Times New Roman" w:hAnsi="Times New Roman" w:cs="Times New Roman"/>
          <w:b/>
          <w:sz w:val="24"/>
          <w:szCs w:val="24"/>
        </w:rPr>
      </w:pPr>
    </w:p>
    <w:p w14:paraId="067E7B5D" w14:textId="77777777" w:rsidR="009F6ABC" w:rsidRDefault="009F6ABC" w:rsidP="00BA0F81">
      <w:pPr>
        <w:spacing w:line="240" w:lineRule="auto"/>
        <w:rPr>
          <w:rFonts w:ascii="Times New Roman" w:hAnsi="Times New Roman" w:cs="Times New Roman"/>
          <w:b/>
          <w:sz w:val="24"/>
          <w:szCs w:val="24"/>
        </w:rPr>
      </w:pPr>
    </w:p>
    <w:p w14:paraId="13143C3F" w14:textId="77777777" w:rsidR="009F6ABC" w:rsidRDefault="009F6ABC" w:rsidP="00BA0F81">
      <w:pPr>
        <w:spacing w:line="240" w:lineRule="auto"/>
        <w:rPr>
          <w:rFonts w:ascii="Times New Roman" w:hAnsi="Times New Roman" w:cs="Times New Roman"/>
          <w:b/>
          <w:sz w:val="24"/>
          <w:szCs w:val="24"/>
        </w:rPr>
      </w:pPr>
    </w:p>
    <w:p w14:paraId="2AFF93F7" w14:textId="77777777" w:rsidR="009F6ABC" w:rsidRDefault="009F6ABC" w:rsidP="00BA0F81">
      <w:pPr>
        <w:spacing w:line="240" w:lineRule="auto"/>
        <w:rPr>
          <w:rFonts w:ascii="Times New Roman" w:hAnsi="Times New Roman" w:cs="Times New Roman"/>
          <w:b/>
          <w:sz w:val="24"/>
          <w:szCs w:val="24"/>
        </w:rPr>
      </w:pPr>
    </w:p>
    <w:p w14:paraId="4DF1AFC5" w14:textId="77777777" w:rsidR="009F6ABC" w:rsidRDefault="009F6ABC" w:rsidP="00BA0F81">
      <w:pPr>
        <w:spacing w:line="240" w:lineRule="auto"/>
        <w:rPr>
          <w:rFonts w:ascii="Times New Roman" w:hAnsi="Times New Roman" w:cs="Times New Roman"/>
          <w:b/>
          <w:sz w:val="24"/>
          <w:szCs w:val="24"/>
        </w:rPr>
      </w:pPr>
    </w:p>
    <w:p w14:paraId="030A7931" w14:textId="77777777" w:rsidR="009F6ABC" w:rsidRDefault="009F6ABC" w:rsidP="00BA0F81">
      <w:pPr>
        <w:spacing w:line="240" w:lineRule="auto"/>
        <w:rPr>
          <w:rFonts w:ascii="Times New Roman" w:hAnsi="Times New Roman" w:cs="Times New Roman"/>
          <w:b/>
          <w:sz w:val="24"/>
          <w:szCs w:val="24"/>
        </w:rPr>
      </w:pPr>
    </w:p>
    <w:p w14:paraId="590EAEF1" w14:textId="77777777" w:rsidR="009F6ABC" w:rsidRDefault="009F6ABC" w:rsidP="00BA0F81">
      <w:pPr>
        <w:spacing w:line="240" w:lineRule="auto"/>
        <w:rPr>
          <w:rFonts w:ascii="Times New Roman" w:hAnsi="Times New Roman" w:cs="Times New Roman"/>
          <w:b/>
          <w:sz w:val="24"/>
          <w:szCs w:val="24"/>
        </w:rPr>
      </w:pPr>
    </w:p>
    <w:p w14:paraId="37233E6F" w14:textId="77777777" w:rsidR="009F6ABC" w:rsidRDefault="009F6ABC" w:rsidP="00BA0F81">
      <w:pPr>
        <w:spacing w:line="240" w:lineRule="auto"/>
        <w:rPr>
          <w:rFonts w:ascii="Times New Roman" w:hAnsi="Times New Roman" w:cs="Times New Roman"/>
          <w:b/>
          <w:sz w:val="24"/>
          <w:szCs w:val="24"/>
        </w:rPr>
      </w:pPr>
    </w:p>
    <w:p w14:paraId="15DFC295" w14:textId="77777777" w:rsidR="009F6ABC" w:rsidRDefault="009F6ABC" w:rsidP="00BA0F81">
      <w:pPr>
        <w:spacing w:line="240" w:lineRule="auto"/>
        <w:rPr>
          <w:rFonts w:ascii="Times New Roman" w:hAnsi="Times New Roman" w:cs="Times New Roman"/>
          <w:b/>
          <w:sz w:val="24"/>
          <w:szCs w:val="24"/>
        </w:rPr>
      </w:pPr>
    </w:p>
    <w:p w14:paraId="27A32816" w14:textId="77777777" w:rsidR="009F6ABC" w:rsidRDefault="009F6ABC" w:rsidP="00BA0F81">
      <w:pPr>
        <w:spacing w:line="240" w:lineRule="auto"/>
        <w:rPr>
          <w:rFonts w:ascii="Times New Roman" w:hAnsi="Times New Roman" w:cs="Times New Roman"/>
          <w:b/>
          <w:sz w:val="24"/>
          <w:szCs w:val="24"/>
        </w:rPr>
      </w:pPr>
    </w:p>
    <w:p w14:paraId="0F6B28AA" w14:textId="77777777" w:rsidR="009F6ABC" w:rsidRDefault="009F6ABC" w:rsidP="00BA0F81">
      <w:pPr>
        <w:spacing w:line="240" w:lineRule="auto"/>
        <w:rPr>
          <w:rFonts w:ascii="Times New Roman" w:hAnsi="Times New Roman" w:cs="Times New Roman"/>
          <w:b/>
          <w:sz w:val="24"/>
          <w:szCs w:val="24"/>
        </w:rPr>
      </w:pPr>
    </w:p>
    <w:p w14:paraId="4E5DBF58" w14:textId="77777777" w:rsidR="009F6ABC" w:rsidRDefault="009F6ABC" w:rsidP="00BA0F81">
      <w:pPr>
        <w:spacing w:line="240" w:lineRule="auto"/>
        <w:rPr>
          <w:rFonts w:ascii="Times New Roman" w:hAnsi="Times New Roman" w:cs="Times New Roman"/>
          <w:b/>
          <w:sz w:val="24"/>
          <w:szCs w:val="24"/>
        </w:rPr>
      </w:pPr>
    </w:p>
    <w:p w14:paraId="244554A4" w14:textId="77777777" w:rsidR="009F6ABC" w:rsidRDefault="009F6ABC" w:rsidP="00BA0F81">
      <w:pPr>
        <w:spacing w:line="240" w:lineRule="auto"/>
        <w:rPr>
          <w:rFonts w:ascii="Times New Roman" w:hAnsi="Times New Roman" w:cs="Times New Roman"/>
          <w:b/>
          <w:sz w:val="24"/>
          <w:szCs w:val="24"/>
        </w:rPr>
      </w:pPr>
    </w:p>
    <w:p w14:paraId="51372989" w14:textId="77777777" w:rsidR="009F6ABC" w:rsidRDefault="009F6ABC" w:rsidP="00BA0F81">
      <w:pPr>
        <w:spacing w:line="240" w:lineRule="auto"/>
        <w:rPr>
          <w:rFonts w:ascii="Times New Roman" w:hAnsi="Times New Roman" w:cs="Times New Roman"/>
          <w:b/>
          <w:sz w:val="24"/>
          <w:szCs w:val="24"/>
        </w:rPr>
      </w:pPr>
    </w:p>
    <w:p w14:paraId="0C4DDDB8" w14:textId="77777777" w:rsidR="009F6ABC" w:rsidRDefault="009F6ABC" w:rsidP="00BA0F81">
      <w:pPr>
        <w:spacing w:line="240" w:lineRule="auto"/>
        <w:rPr>
          <w:rFonts w:ascii="Times New Roman" w:hAnsi="Times New Roman" w:cs="Times New Roman"/>
          <w:b/>
          <w:sz w:val="24"/>
          <w:szCs w:val="24"/>
        </w:rPr>
      </w:pPr>
    </w:p>
    <w:p w14:paraId="331AF1C7" w14:textId="77777777" w:rsidR="009F6ABC" w:rsidRDefault="009F6ABC" w:rsidP="00BA0F81">
      <w:pPr>
        <w:spacing w:line="240" w:lineRule="auto"/>
        <w:rPr>
          <w:rFonts w:ascii="Times New Roman" w:hAnsi="Times New Roman" w:cs="Times New Roman"/>
          <w:b/>
          <w:sz w:val="24"/>
          <w:szCs w:val="24"/>
        </w:rPr>
      </w:pPr>
    </w:p>
    <w:p w14:paraId="3A70F0B0" w14:textId="77777777" w:rsidR="009F6ABC" w:rsidRDefault="009F6ABC" w:rsidP="00BA0F81">
      <w:pPr>
        <w:spacing w:line="240" w:lineRule="auto"/>
        <w:rPr>
          <w:rFonts w:ascii="Times New Roman" w:hAnsi="Times New Roman" w:cs="Times New Roman"/>
          <w:b/>
          <w:sz w:val="24"/>
          <w:szCs w:val="24"/>
        </w:rPr>
      </w:pPr>
    </w:p>
    <w:p w14:paraId="5552073D" w14:textId="77777777" w:rsidR="009F6ABC" w:rsidRDefault="009F6ABC" w:rsidP="00BA0F81">
      <w:pPr>
        <w:spacing w:line="240" w:lineRule="auto"/>
        <w:rPr>
          <w:rFonts w:ascii="Times New Roman" w:hAnsi="Times New Roman" w:cs="Times New Roman"/>
          <w:b/>
          <w:sz w:val="24"/>
          <w:szCs w:val="24"/>
        </w:rPr>
      </w:pPr>
    </w:p>
    <w:p w14:paraId="53A8389E" w14:textId="77777777" w:rsidR="009F6ABC" w:rsidRDefault="009F6ABC" w:rsidP="00BA0F81">
      <w:pPr>
        <w:spacing w:line="240" w:lineRule="auto"/>
        <w:rPr>
          <w:rFonts w:ascii="Times New Roman" w:hAnsi="Times New Roman" w:cs="Times New Roman"/>
          <w:b/>
          <w:sz w:val="24"/>
          <w:szCs w:val="24"/>
        </w:rPr>
      </w:pPr>
    </w:p>
    <w:p w14:paraId="57F5C7A6" w14:textId="77777777" w:rsidR="009F6ABC" w:rsidRDefault="009F6ABC" w:rsidP="00BA0F81">
      <w:pPr>
        <w:spacing w:line="240" w:lineRule="auto"/>
        <w:rPr>
          <w:rFonts w:ascii="Times New Roman" w:hAnsi="Times New Roman" w:cs="Times New Roman"/>
          <w:b/>
          <w:sz w:val="24"/>
          <w:szCs w:val="24"/>
        </w:rPr>
      </w:pPr>
    </w:p>
    <w:p w14:paraId="33D35B41" w14:textId="77777777" w:rsidR="009F6ABC" w:rsidRDefault="009F6ABC" w:rsidP="00BA0F81">
      <w:pPr>
        <w:spacing w:line="240" w:lineRule="auto"/>
        <w:rPr>
          <w:rFonts w:ascii="Times New Roman" w:hAnsi="Times New Roman" w:cs="Times New Roman"/>
          <w:b/>
          <w:sz w:val="24"/>
          <w:szCs w:val="24"/>
        </w:rPr>
      </w:pPr>
    </w:p>
    <w:p w14:paraId="2893BC01" w14:textId="77777777" w:rsidR="009F6ABC" w:rsidRDefault="009F6ABC" w:rsidP="00BA0F81">
      <w:pPr>
        <w:spacing w:line="240" w:lineRule="auto"/>
        <w:rPr>
          <w:rFonts w:ascii="Times New Roman" w:hAnsi="Times New Roman" w:cs="Times New Roman"/>
          <w:b/>
          <w:sz w:val="24"/>
          <w:szCs w:val="24"/>
        </w:rPr>
      </w:pPr>
    </w:p>
    <w:p w14:paraId="46CDBF10" w14:textId="77777777" w:rsidR="009F6ABC" w:rsidRDefault="009F6ABC" w:rsidP="00BA0F81">
      <w:pPr>
        <w:spacing w:line="240" w:lineRule="auto"/>
        <w:rPr>
          <w:rFonts w:ascii="Times New Roman" w:hAnsi="Times New Roman" w:cs="Times New Roman"/>
          <w:b/>
          <w:sz w:val="24"/>
          <w:szCs w:val="24"/>
        </w:rPr>
      </w:pPr>
    </w:p>
    <w:p w14:paraId="25B28746" w14:textId="77777777" w:rsidR="009F6ABC" w:rsidRDefault="009F6ABC" w:rsidP="00BA0F81">
      <w:pPr>
        <w:spacing w:line="240" w:lineRule="auto"/>
        <w:rPr>
          <w:rFonts w:ascii="Times New Roman" w:hAnsi="Times New Roman" w:cs="Times New Roman"/>
          <w:b/>
          <w:sz w:val="24"/>
          <w:szCs w:val="24"/>
        </w:rPr>
      </w:pPr>
    </w:p>
    <w:p w14:paraId="03ABC1FE" w14:textId="77777777" w:rsidR="009F6ABC" w:rsidRDefault="009F6ABC" w:rsidP="00BA0F81">
      <w:pPr>
        <w:spacing w:line="240" w:lineRule="auto"/>
        <w:rPr>
          <w:rFonts w:ascii="Times New Roman" w:hAnsi="Times New Roman" w:cs="Times New Roman"/>
          <w:b/>
          <w:sz w:val="24"/>
          <w:szCs w:val="24"/>
        </w:rPr>
      </w:pPr>
    </w:p>
    <w:p w14:paraId="6D00CDF9" w14:textId="77777777" w:rsidR="009F6ABC" w:rsidRDefault="009F6ABC" w:rsidP="00BA0F81">
      <w:pPr>
        <w:spacing w:line="240" w:lineRule="auto"/>
        <w:rPr>
          <w:rFonts w:ascii="Times New Roman" w:hAnsi="Times New Roman" w:cs="Times New Roman"/>
          <w:b/>
          <w:sz w:val="24"/>
          <w:szCs w:val="24"/>
        </w:rPr>
      </w:pPr>
    </w:p>
    <w:p w14:paraId="2CFB7009" w14:textId="77777777" w:rsidR="009F6ABC" w:rsidRDefault="009F6ABC" w:rsidP="00BA0F81">
      <w:pPr>
        <w:spacing w:line="240" w:lineRule="auto"/>
        <w:rPr>
          <w:rFonts w:ascii="Times New Roman" w:hAnsi="Times New Roman" w:cs="Times New Roman"/>
          <w:b/>
          <w:sz w:val="24"/>
          <w:szCs w:val="24"/>
        </w:rPr>
      </w:pPr>
    </w:p>
    <w:p w14:paraId="1CF1C5FE" w14:textId="0FE706C5" w:rsidR="00BA0F81" w:rsidRDefault="00BA0F81" w:rsidP="00BA0F81">
      <w:pPr>
        <w:spacing w:line="240" w:lineRule="auto"/>
        <w:rPr>
          <w:rFonts w:ascii="Times New Roman" w:hAnsi="Times New Roman" w:cs="Times New Roman"/>
          <w:b/>
          <w:sz w:val="24"/>
          <w:szCs w:val="24"/>
        </w:rPr>
      </w:pPr>
      <w:bookmarkStart w:id="5" w:name="Servicetoconstituencies"/>
      <w:r w:rsidRPr="00542B5A">
        <w:rPr>
          <w:rFonts w:ascii="Times New Roman" w:hAnsi="Times New Roman" w:cs="Times New Roman"/>
          <w:b/>
          <w:sz w:val="24"/>
          <w:szCs w:val="24"/>
        </w:rPr>
        <w:lastRenderedPageBreak/>
        <w:t>SECTION 4:</w:t>
      </w:r>
      <w:r w:rsidRPr="00542B5A">
        <w:rPr>
          <w:rFonts w:ascii="Times New Roman" w:hAnsi="Times New Roman" w:cs="Times New Roman"/>
          <w:b/>
          <w:sz w:val="24"/>
          <w:szCs w:val="24"/>
        </w:rPr>
        <w:tab/>
        <w:t>Service to Constituencies</w:t>
      </w:r>
      <w:r>
        <w:rPr>
          <w:rFonts w:ascii="Times New Roman" w:hAnsi="Times New Roman" w:cs="Times New Roman"/>
          <w:b/>
          <w:sz w:val="24"/>
          <w:szCs w:val="24"/>
        </w:rPr>
        <w:t xml:space="preserve"> (6 pages)</w:t>
      </w:r>
    </w:p>
    <w:bookmarkEnd w:id="5"/>
    <w:p w14:paraId="0245622A" w14:textId="77777777" w:rsidR="00BA0F81" w:rsidRDefault="00BA0F81" w:rsidP="00BA0F81">
      <w:pPr>
        <w:spacing w:line="240" w:lineRule="auto"/>
        <w:rPr>
          <w:rFonts w:ascii="Times New Roman" w:hAnsi="Times New Roman" w:cs="Times New Roman"/>
          <w:b/>
          <w:sz w:val="24"/>
          <w:szCs w:val="24"/>
        </w:rPr>
      </w:pPr>
    </w:p>
    <w:p w14:paraId="3AD3A446" w14:textId="77777777" w:rsidR="00BA0F81" w:rsidRDefault="00BA0F81" w:rsidP="00BA0F81">
      <w:pPr>
        <w:spacing w:line="240" w:lineRule="auto"/>
        <w:rPr>
          <w:rFonts w:ascii="Times New Roman" w:hAnsi="Times New Roman" w:cs="Times New Roman"/>
          <w:b/>
          <w:sz w:val="24"/>
          <w:szCs w:val="24"/>
        </w:rPr>
      </w:pPr>
      <w:r>
        <w:rPr>
          <w:rFonts w:ascii="Times New Roman" w:hAnsi="Times New Roman" w:cs="Times New Roman"/>
          <w:b/>
          <w:sz w:val="24"/>
          <w:szCs w:val="24"/>
        </w:rPr>
        <w:t>Part 1.  Constituency Data, Benchmarks and Standards</w:t>
      </w:r>
    </w:p>
    <w:p w14:paraId="6451E20E" w14:textId="77777777" w:rsidR="00BA0F81" w:rsidRPr="00552404" w:rsidRDefault="00BA0F81" w:rsidP="00BA0F81">
      <w:pPr>
        <w:pStyle w:val="ListParagraph"/>
        <w:spacing w:line="240" w:lineRule="auto"/>
        <w:contextualSpacing w:val="0"/>
        <w:rPr>
          <w:rFonts w:ascii="Times New Roman" w:hAnsi="Times New Roman" w:cs="Times New Roman"/>
          <w:i/>
          <w:sz w:val="24"/>
          <w:szCs w:val="24"/>
        </w:rPr>
      </w:pPr>
    </w:p>
    <w:p w14:paraId="345A0EA6" w14:textId="77777777" w:rsidR="00BA0F81" w:rsidRPr="00CD30D2" w:rsidRDefault="00BA0F81" w:rsidP="00BA0F81">
      <w:pPr>
        <w:pStyle w:val="ListParagraph"/>
        <w:widowControl w:val="0"/>
        <w:numPr>
          <w:ilvl w:val="0"/>
          <w:numId w:val="7"/>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Identify the major internal and external constituencies of the unit, that is, the groups that the unit serves</w:t>
      </w:r>
    </w:p>
    <w:p w14:paraId="7DF0CECB" w14:textId="77777777" w:rsidR="00BA0F81" w:rsidRPr="00CD30D2" w:rsidRDefault="00BA0F81" w:rsidP="00BA0F81">
      <w:pPr>
        <w:pStyle w:val="ListParagraph"/>
        <w:widowControl w:val="0"/>
        <w:numPr>
          <w:ilvl w:val="0"/>
          <w:numId w:val="7"/>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Describe major current cross-functional relationships and ways in which the unit partners with other units across the University, including Advisory Boards, cross-unit initiatives, support of academic programs and learning outcomes</w:t>
      </w:r>
    </w:p>
    <w:p w14:paraId="1A3A2F72" w14:textId="77777777" w:rsidR="00BA0F81" w:rsidRPr="00CD30D2" w:rsidRDefault="00BA0F81" w:rsidP="00BA0F81">
      <w:pPr>
        <w:pStyle w:val="ListParagraph"/>
        <w:widowControl w:val="0"/>
        <w:numPr>
          <w:ilvl w:val="0"/>
          <w:numId w:val="7"/>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Discuss the unit’s community engagement, that is, how the unit serves the local, national, and global communities</w:t>
      </w:r>
    </w:p>
    <w:p w14:paraId="453AD8E5" w14:textId="77777777" w:rsidR="00BA0F81" w:rsidRPr="00CD30D2" w:rsidRDefault="00BA0F81" w:rsidP="00BA0F81">
      <w:pPr>
        <w:pStyle w:val="ListParagraph"/>
        <w:widowControl w:val="0"/>
        <w:numPr>
          <w:ilvl w:val="0"/>
          <w:numId w:val="7"/>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Describe how the unit demonstrates accessibility to diverse populations</w:t>
      </w:r>
    </w:p>
    <w:p w14:paraId="7D9F90AB" w14:textId="77777777" w:rsidR="00BA0F81" w:rsidRPr="00CD30D2" w:rsidRDefault="00BA0F81" w:rsidP="00BA0F81">
      <w:pPr>
        <w:pStyle w:val="ListParagraph"/>
        <w:widowControl w:val="0"/>
        <w:numPr>
          <w:ilvl w:val="0"/>
          <w:numId w:val="7"/>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Identify any service benchmarks and standards for the unit’s area or field that the unit uses as a performance indicator</w:t>
      </w:r>
    </w:p>
    <w:p w14:paraId="6D7DFB43" w14:textId="77777777" w:rsidR="00BA0F81" w:rsidRPr="00CD30D2" w:rsidRDefault="00BA0F81" w:rsidP="00BA0F81">
      <w:pPr>
        <w:pStyle w:val="ListParagraph"/>
        <w:widowControl w:val="0"/>
        <w:numPr>
          <w:ilvl w:val="0"/>
          <w:numId w:val="7"/>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Describe any trend data used by the unit that documents constituency satisfaction compared with goals</w:t>
      </w:r>
    </w:p>
    <w:p w14:paraId="151D1F05" w14:textId="77777777" w:rsidR="00BA0F81" w:rsidRDefault="00BA0F81" w:rsidP="00BA0F81">
      <w:pPr>
        <w:spacing w:line="240" w:lineRule="auto"/>
        <w:ind w:left="360"/>
        <w:rPr>
          <w:rFonts w:ascii="Times New Roman" w:hAnsi="Times New Roman" w:cs="Times New Roman"/>
          <w:i/>
          <w:sz w:val="24"/>
          <w:szCs w:val="24"/>
        </w:rPr>
      </w:pPr>
    </w:p>
    <w:p w14:paraId="259BCC97" w14:textId="66AD0234" w:rsidR="00BA0F81" w:rsidRDefault="00BA0F81" w:rsidP="00BA0F81">
      <w:pPr>
        <w:spacing w:line="240" w:lineRule="auto"/>
        <w:rPr>
          <w:rFonts w:ascii="Times New Roman" w:hAnsi="Times New Roman" w:cs="Times New Roman"/>
          <w:b/>
          <w:sz w:val="24"/>
          <w:szCs w:val="24"/>
        </w:rPr>
      </w:pPr>
      <w:r>
        <w:rPr>
          <w:rFonts w:ascii="Times New Roman" w:hAnsi="Times New Roman" w:cs="Times New Roman"/>
          <w:b/>
          <w:sz w:val="24"/>
          <w:szCs w:val="24"/>
        </w:rPr>
        <w:t>Part 2.  Analysis of Constituency Data</w:t>
      </w:r>
    </w:p>
    <w:p w14:paraId="6504756D" w14:textId="77777777" w:rsidR="00BA0F81" w:rsidRPr="00552404" w:rsidRDefault="00BA0F81" w:rsidP="00BA0F81">
      <w:pPr>
        <w:pStyle w:val="ListParagraph"/>
        <w:spacing w:line="240" w:lineRule="auto"/>
        <w:contextualSpacing w:val="0"/>
        <w:rPr>
          <w:rFonts w:ascii="Times New Roman" w:hAnsi="Times New Roman" w:cs="Times New Roman"/>
          <w:i/>
          <w:sz w:val="24"/>
          <w:szCs w:val="24"/>
        </w:rPr>
      </w:pPr>
    </w:p>
    <w:p w14:paraId="7719B5C1" w14:textId="77777777" w:rsidR="00BA0F81" w:rsidRPr="00503A5A" w:rsidRDefault="00BA0F81" w:rsidP="00BA0F81">
      <w:pPr>
        <w:spacing w:line="240" w:lineRule="auto"/>
        <w:ind w:left="360"/>
        <w:rPr>
          <w:rFonts w:ascii="Times New Roman" w:hAnsi="Times New Roman" w:cs="Times New Roman"/>
          <w:i/>
          <w:sz w:val="24"/>
          <w:szCs w:val="24"/>
        </w:rPr>
      </w:pPr>
      <w:r w:rsidRPr="00503A5A">
        <w:rPr>
          <w:rFonts w:ascii="Times New Roman" w:hAnsi="Times New Roman" w:cs="Times New Roman"/>
          <w:i/>
          <w:sz w:val="24"/>
          <w:szCs w:val="24"/>
        </w:rPr>
        <w:t>Using the data a</w:t>
      </w:r>
      <w:r>
        <w:rPr>
          <w:rFonts w:ascii="Times New Roman" w:hAnsi="Times New Roman" w:cs="Times New Roman"/>
          <w:i/>
          <w:sz w:val="24"/>
          <w:szCs w:val="24"/>
        </w:rPr>
        <w:t xml:space="preserve">nd information provided in Part 1, items a-f, provide an </w:t>
      </w:r>
      <w:r w:rsidRPr="00503A5A">
        <w:rPr>
          <w:rFonts w:ascii="Times New Roman" w:hAnsi="Times New Roman" w:cs="Times New Roman"/>
          <w:i/>
          <w:sz w:val="24"/>
          <w:szCs w:val="24"/>
        </w:rPr>
        <w:t xml:space="preserve">analysis of the </w:t>
      </w:r>
      <w:r>
        <w:rPr>
          <w:rFonts w:ascii="Times New Roman" w:hAnsi="Times New Roman" w:cs="Times New Roman"/>
          <w:i/>
          <w:sz w:val="24"/>
          <w:szCs w:val="24"/>
        </w:rPr>
        <w:t xml:space="preserve">unit’s service to constituencies </w:t>
      </w:r>
      <w:r w:rsidRPr="00503A5A">
        <w:rPr>
          <w:rFonts w:ascii="Times New Roman" w:hAnsi="Times New Roman" w:cs="Times New Roman"/>
          <w:i/>
          <w:sz w:val="24"/>
          <w:szCs w:val="24"/>
        </w:rPr>
        <w:t>including</w:t>
      </w:r>
      <w:r>
        <w:rPr>
          <w:rFonts w:ascii="Times New Roman" w:hAnsi="Times New Roman" w:cs="Times New Roman"/>
          <w:i/>
          <w:sz w:val="24"/>
          <w:szCs w:val="24"/>
        </w:rPr>
        <w:t>:  assessment of outcomes for constituencies served compared to unit goals, external benchmark data, or peers, connections with and support of academic unit goals, service to external constituencies, accessibility to diverse student populations, and review of any student or faculty feedback data available</w:t>
      </w:r>
    </w:p>
    <w:p w14:paraId="305EA12E" w14:textId="77777777" w:rsidR="00BA0F81" w:rsidRPr="00542B5A" w:rsidRDefault="00BA0F81" w:rsidP="00BA0F81">
      <w:pPr>
        <w:spacing w:line="240" w:lineRule="auto"/>
        <w:rPr>
          <w:rFonts w:ascii="Times New Roman" w:hAnsi="Times New Roman" w:cs="Times New Roman"/>
          <w:b/>
          <w:sz w:val="24"/>
          <w:szCs w:val="24"/>
        </w:rPr>
      </w:pPr>
    </w:p>
    <w:p w14:paraId="395A2320" w14:textId="77777777" w:rsidR="00BA0F81" w:rsidRPr="00552404" w:rsidRDefault="00BA0F81" w:rsidP="00BA0F81">
      <w:pPr>
        <w:spacing w:line="240" w:lineRule="auto"/>
        <w:rPr>
          <w:rFonts w:ascii="Times New Roman" w:hAnsi="Times New Roman" w:cs="Times New Roman"/>
          <w:sz w:val="24"/>
          <w:szCs w:val="24"/>
        </w:rPr>
      </w:pPr>
    </w:p>
    <w:p w14:paraId="16603498" w14:textId="77777777" w:rsidR="009F6ABC" w:rsidRDefault="009F6ABC" w:rsidP="00BA0F81">
      <w:pPr>
        <w:spacing w:line="240" w:lineRule="auto"/>
        <w:rPr>
          <w:rFonts w:ascii="Times New Roman" w:hAnsi="Times New Roman" w:cs="Times New Roman"/>
          <w:b/>
          <w:sz w:val="24"/>
          <w:szCs w:val="24"/>
        </w:rPr>
      </w:pPr>
    </w:p>
    <w:p w14:paraId="0F9D1306" w14:textId="77777777" w:rsidR="009F6ABC" w:rsidRDefault="009F6ABC" w:rsidP="00BA0F81">
      <w:pPr>
        <w:spacing w:line="240" w:lineRule="auto"/>
        <w:rPr>
          <w:rFonts w:ascii="Times New Roman" w:hAnsi="Times New Roman" w:cs="Times New Roman"/>
          <w:b/>
          <w:sz w:val="24"/>
          <w:szCs w:val="24"/>
        </w:rPr>
      </w:pPr>
    </w:p>
    <w:p w14:paraId="38BBE344" w14:textId="77777777" w:rsidR="009F6ABC" w:rsidRDefault="009F6ABC" w:rsidP="00BA0F81">
      <w:pPr>
        <w:spacing w:line="240" w:lineRule="auto"/>
        <w:rPr>
          <w:rFonts w:ascii="Times New Roman" w:hAnsi="Times New Roman" w:cs="Times New Roman"/>
          <w:b/>
          <w:sz w:val="24"/>
          <w:szCs w:val="24"/>
        </w:rPr>
      </w:pPr>
    </w:p>
    <w:p w14:paraId="2E5369AF" w14:textId="77777777" w:rsidR="009F6ABC" w:rsidRDefault="009F6ABC" w:rsidP="00BA0F81">
      <w:pPr>
        <w:spacing w:line="240" w:lineRule="auto"/>
        <w:rPr>
          <w:rFonts w:ascii="Times New Roman" w:hAnsi="Times New Roman" w:cs="Times New Roman"/>
          <w:b/>
          <w:sz w:val="24"/>
          <w:szCs w:val="24"/>
        </w:rPr>
      </w:pPr>
    </w:p>
    <w:p w14:paraId="63BD8DB3" w14:textId="77777777" w:rsidR="009F6ABC" w:rsidRDefault="009F6ABC" w:rsidP="00BA0F81">
      <w:pPr>
        <w:spacing w:line="240" w:lineRule="auto"/>
        <w:rPr>
          <w:rFonts w:ascii="Times New Roman" w:hAnsi="Times New Roman" w:cs="Times New Roman"/>
          <w:b/>
          <w:sz w:val="24"/>
          <w:szCs w:val="24"/>
        </w:rPr>
      </w:pPr>
    </w:p>
    <w:p w14:paraId="300ECE13" w14:textId="77777777" w:rsidR="009F6ABC" w:rsidRDefault="009F6ABC" w:rsidP="00BA0F81">
      <w:pPr>
        <w:spacing w:line="240" w:lineRule="auto"/>
        <w:rPr>
          <w:rFonts w:ascii="Times New Roman" w:hAnsi="Times New Roman" w:cs="Times New Roman"/>
          <w:b/>
          <w:sz w:val="24"/>
          <w:szCs w:val="24"/>
        </w:rPr>
      </w:pPr>
    </w:p>
    <w:p w14:paraId="277DF059" w14:textId="77777777" w:rsidR="009F6ABC" w:rsidRDefault="009F6ABC" w:rsidP="00BA0F81">
      <w:pPr>
        <w:spacing w:line="240" w:lineRule="auto"/>
        <w:rPr>
          <w:rFonts w:ascii="Times New Roman" w:hAnsi="Times New Roman" w:cs="Times New Roman"/>
          <w:b/>
          <w:sz w:val="24"/>
          <w:szCs w:val="24"/>
        </w:rPr>
      </w:pPr>
    </w:p>
    <w:p w14:paraId="4DD126C6" w14:textId="77777777" w:rsidR="009F6ABC" w:rsidRDefault="009F6ABC" w:rsidP="00BA0F81">
      <w:pPr>
        <w:spacing w:line="240" w:lineRule="auto"/>
        <w:rPr>
          <w:rFonts w:ascii="Times New Roman" w:hAnsi="Times New Roman" w:cs="Times New Roman"/>
          <w:b/>
          <w:sz w:val="24"/>
          <w:szCs w:val="24"/>
        </w:rPr>
      </w:pPr>
    </w:p>
    <w:p w14:paraId="3990C9DC" w14:textId="77777777" w:rsidR="009F6ABC" w:rsidRDefault="009F6ABC" w:rsidP="00BA0F81">
      <w:pPr>
        <w:spacing w:line="240" w:lineRule="auto"/>
        <w:rPr>
          <w:rFonts w:ascii="Times New Roman" w:hAnsi="Times New Roman" w:cs="Times New Roman"/>
          <w:b/>
          <w:sz w:val="24"/>
          <w:szCs w:val="24"/>
        </w:rPr>
      </w:pPr>
    </w:p>
    <w:p w14:paraId="7EFD2540" w14:textId="77777777" w:rsidR="009F6ABC" w:rsidRDefault="009F6ABC" w:rsidP="00BA0F81">
      <w:pPr>
        <w:spacing w:line="240" w:lineRule="auto"/>
        <w:rPr>
          <w:rFonts w:ascii="Times New Roman" w:hAnsi="Times New Roman" w:cs="Times New Roman"/>
          <w:b/>
          <w:sz w:val="24"/>
          <w:szCs w:val="24"/>
        </w:rPr>
      </w:pPr>
    </w:p>
    <w:p w14:paraId="32742E6B" w14:textId="77777777" w:rsidR="009F6ABC" w:rsidRDefault="009F6ABC" w:rsidP="00BA0F81">
      <w:pPr>
        <w:spacing w:line="240" w:lineRule="auto"/>
        <w:rPr>
          <w:rFonts w:ascii="Times New Roman" w:hAnsi="Times New Roman" w:cs="Times New Roman"/>
          <w:b/>
          <w:sz w:val="24"/>
          <w:szCs w:val="24"/>
        </w:rPr>
      </w:pPr>
    </w:p>
    <w:p w14:paraId="07B9AAE9" w14:textId="77777777" w:rsidR="009F6ABC" w:rsidRDefault="009F6ABC" w:rsidP="00BA0F81">
      <w:pPr>
        <w:spacing w:line="240" w:lineRule="auto"/>
        <w:rPr>
          <w:rFonts w:ascii="Times New Roman" w:hAnsi="Times New Roman" w:cs="Times New Roman"/>
          <w:b/>
          <w:sz w:val="24"/>
          <w:szCs w:val="24"/>
        </w:rPr>
      </w:pPr>
    </w:p>
    <w:p w14:paraId="54CEA2BD" w14:textId="77777777" w:rsidR="009F6ABC" w:rsidRDefault="009F6ABC" w:rsidP="00BA0F81">
      <w:pPr>
        <w:spacing w:line="240" w:lineRule="auto"/>
        <w:rPr>
          <w:rFonts w:ascii="Times New Roman" w:hAnsi="Times New Roman" w:cs="Times New Roman"/>
          <w:b/>
          <w:sz w:val="24"/>
          <w:szCs w:val="24"/>
        </w:rPr>
      </w:pPr>
    </w:p>
    <w:p w14:paraId="46FE8C1E" w14:textId="77777777" w:rsidR="009F6ABC" w:rsidRDefault="009F6ABC" w:rsidP="00BA0F81">
      <w:pPr>
        <w:spacing w:line="240" w:lineRule="auto"/>
        <w:rPr>
          <w:rFonts w:ascii="Times New Roman" w:hAnsi="Times New Roman" w:cs="Times New Roman"/>
          <w:b/>
          <w:sz w:val="24"/>
          <w:szCs w:val="24"/>
        </w:rPr>
      </w:pPr>
    </w:p>
    <w:p w14:paraId="70C691B7" w14:textId="77777777" w:rsidR="009F6ABC" w:rsidRDefault="009F6ABC" w:rsidP="00BA0F81">
      <w:pPr>
        <w:spacing w:line="240" w:lineRule="auto"/>
        <w:rPr>
          <w:rFonts w:ascii="Times New Roman" w:hAnsi="Times New Roman" w:cs="Times New Roman"/>
          <w:b/>
          <w:sz w:val="24"/>
          <w:szCs w:val="24"/>
        </w:rPr>
      </w:pPr>
    </w:p>
    <w:p w14:paraId="3EF2A0B8" w14:textId="77777777" w:rsidR="009F6ABC" w:rsidRDefault="009F6ABC" w:rsidP="00BA0F81">
      <w:pPr>
        <w:spacing w:line="240" w:lineRule="auto"/>
        <w:rPr>
          <w:rFonts w:ascii="Times New Roman" w:hAnsi="Times New Roman" w:cs="Times New Roman"/>
          <w:b/>
          <w:sz w:val="24"/>
          <w:szCs w:val="24"/>
        </w:rPr>
      </w:pPr>
    </w:p>
    <w:p w14:paraId="039B2E84" w14:textId="77777777" w:rsidR="009F6ABC" w:rsidRDefault="009F6ABC" w:rsidP="00BA0F81">
      <w:pPr>
        <w:spacing w:line="240" w:lineRule="auto"/>
        <w:rPr>
          <w:rFonts w:ascii="Times New Roman" w:hAnsi="Times New Roman" w:cs="Times New Roman"/>
          <w:b/>
          <w:sz w:val="24"/>
          <w:szCs w:val="24"/>
        </w:rPr>
      </w:pPr>
    </w:p>
    <w:p w14:paraId="619966B6" w14:textId="77777777" w:rsidR="009F6ABC" w:rsidRDefault="009F6ABC" w:rsidP="00BA0F81">
      <w:pPr>
        <w:spacing w:line="240" w:lineRule="auto"/>
        <w:rPr>
          <w:rFonts w:ascii="Times New Roman" w:hAnsi="Times New Roman" w:cs="Times New Roman"/>
          <w:b/>
          <w:sz w:val="24"/>
          <w:szCs w:val="24"/>
        </w:rPr>
      </w:pPr>
    </w:p>
    <w:p w14:paraId="0FCEF3A7" w14:textId="77777777" w:rsidR="009F6ABC" w:rsidRDefault="009F6ABC" w:rsidP="00BA0F81">
      <w:pPr>
        <w:spacing w:line="240" w:lineRule="auto"/>
        <w:rPr>
          <w:rFonts w:ascii="Times New Roman" w:hAnsi="Times New Roman" w:cs="Times New Roman"/>
          <w:b/>
          <w:sz w:val="24"/>
          <w:szCs w:val="24"/>
        </w:rPr>
      </w:pPr>
    </w:p>
    <w:p w14:paraId="57317E80" w14:textId="77777777" w:rsidR="009F6ABC" w:rsidRDefault="009F6ABC" w:rsidP="00BA0F81">
      <w:pPr>
        <w:spacing w:line="240" w:lineRule="auto"/>
        <w:rPr>
          <w:rFonts w:ascii="Times New Roman" w:hAnsi="Times New Roman" w:cs="Times New Roman"/>
          <w:b/>
          <w:sz w:val="24"/>
          <w:szCs w:val="24"/>
        </w:rPr>
      </w:pPr>
    </w:p>
    <w:p w14:paraId="6F30C050" w14:textId="77777777" w:rsidR="009F6ABC" w:rsidRDefault="009F6ABC" w:rsidP="00BA0F81">
      <w:pPr>
        <w:spacing w:line="240" w:lineRule="auto"/>
        <w:rPr>
          <w:rFonts w:ascii="Times New Roman" w:hAnsi="Times New Roman" w:cs="Times New Roman"/>
          <w:b/>
          <w:sz w:val="24"/>
          <w:szCs w:val="24"/>
        </w:rPr>
      </w:pPr>
    </w:p>
    <w:p w14:paraId="035763BB" w14:textId="77777777" w:rsidR="009F6ABC" w:rsidRDefault="009F6ABC" w:rsidP="00BA0F81">
      <w:pPr>
        <w:spacing w:line="240" w:lineRule="auto"/>
        <w:rPr>
          <w:rFonts w:ascii="Times New Roman" w:hAnsi="Times New Roman" w:cs="Times New Roman"/>
          <w:b/>
          <w:sz w:val="24"/>
          <w:szCs w:val="24"/>
        </w:rPr>
      </w:pPr>
    </w:p>
    <w:p w14:paraId="0F4505E7" w14:textId="77777777" w:rsidR="009F6ABC" w:rsidRDefault="009F6ABC" w:rsidP="00BA0F81">
      <w:pPr>
        <w:spacing w:line="240" w:lineRule="auto"/>
        <w:rPr>
          <w:rFonts w:ascii="Times New Roman" w:hAnsi="Times New Roman" w:cs="Times New Roman"/>
          <w:b/>
          <w:sz w:val="24"/>
          <w:szCs w:val="24"/>
        </w:rPr>
      </w:pPr>
    </w:p>
    <w:p w14:paraId="4846845E" w14:textId="77777777" w:rsidR="009F6ABC" w:rsidRDefault="009F6ABC" w:rsidP="00BA0F81">
      <w:pPr>
        <w:spacing w:line="240" w:lineRule="auto"/>
        <w:rPr>
          <w:rFonts w:ascii="Times New Roman" w:hAnsi="Times New Roman" w:cs="Times New Roman"/>
          <w:b/>
          <w:sz w:val="24"/>
          <w:szCs w:val="24"/>
        </w:rPr>
      </w:pPr>
    </w:p>
    <w:p w14:paraId="52024C0E" w14:textId="6C8F15DC" w:rsidR="00BA0F81" w:rsidRDefault="00BA0F81" w:rsidP="00BA0F81">
      <w:pPr>
        <w:spacing w:line="240" w:lineRule="auto"/>
        <w:rPr>
          <w:rFonts w:ascii="Times New Roman" w:hAnsi="Times New Roman" w:cs="Times New Roman"/>
          <w:b/>
          <w:sz w:val="24"/>
          <w:szCs w:val="24"/>
        </w:rPr>
      </w:pPr>
      <w:bookmarkStart w:id="6" w:name="OutcomesandAssessment"/>
      <w:r>
        <w:rPr>
          <w:rFonts w:ascii="Times New Roman" w:hAnsi="Times New Roman" w:cs="Times New Roman"/>
          <w:b/>
          <w:sz w:val="24"/>
          <w:szCs w:val="24"/>
        </w:rPr>
        <w:lastRenderedPageBreak/>
        <w:t>SECTION 5</w:t>
      </w:r>
      <w:r w:rsidRPr="00542B5A">
        <w:rPr>
          <w:rFonts w:ascii="Times New Roman" w:hAnsi="Times New Roman" w:cs="Times New Roman"/>
          <w:b/>
          <w:sz w:val="24"/>
          <w:szCs w:val="24"/>
        </w:rPr>
        <w:t>:</w:t>
      </w:r>
      <w:r w:rsidRPr="00542B5A">
        <w:rPr>
          <w:rFonts w:ascii="Times New Roman" w:hAnsi="Times New Roman" w:cs="Times New Roman"/>
          <w:b/>
          <w:sz w:val="24"/>
          <w:szCs w:val="24"/>
        </w:rPr>
        <w:tab/>
      </w:r>
      <w:r>
        <w:rPr>
          <w:rFonts w:ascii="Times New Roman" w:hAnsi="Times New Roman" w:cs="Times New Roman"/>
          <w:b/>
          <w:sz w:val="24"/>
          <w:szCs w:val="24"/>
        </w:rPr>
        <w:t>Outcomes and Assessment (4 pages)</w:t>
      </w:r>
    </w:p>
    <w:bookmarkEnd w:id="6"/>
    <w:p w14:paraId="3D2C8F3A" w14:textId="77777777" w:rsidR="00BA0F81" w:rsidRDefault="00BA0F81" w:rsidP="00BA0F81">
      <w:pPr>
        <w:spacing w:line="240" w:lineRule="auto"/>
        <w:rPr>
          <w:rFonts w:ascii="Times New Roman" w:hAnsi="Times New Roman" w:cs="Times New Roman"/>
          <w:sz w:val="24"/>
          <w:szCs w:val="24"/>
        </w:rPr>
      </w:pPr>
    </w:p>
    <w:p w14:paraId="717F6B40" w14:textId="77777777" w:rsidR="00BA0F81" w:rsidRDefault="00BA0F81" w:rsidP="00BA0F81">
      <w:pPr>
        <w:spacing w:line="240" w:lineRule="auto"/>
        <w:rPr>
          <w:rFonts w:ascii="Times New Roman" w:hAnsi="Times New Roman" w:cs="Times New Roman"/>
          <w:b/>
          <w:sz w:val="24"/>
          <w:szCs w:val="24"/>
        </w:rPr>
      </w:pPr>
      <w:r>
        <w:rPr>
          <w:rFonts w:ascii="Times New Roman" w:hAnsi="Times New Roman" w:cs="Times New Roman"/>
          <w:b/>
          <w:sz w:val="24"/>
          <w:szCs w:val="24"/>
        </w:rPr>
        <w:t>Part 1</w:t>
      </w:r>
      <w:r w:rsidRPr="00542B5A">
        <w:rPr>
          <w:rFonts w:ascii="Times New Roman" w:hAnsi="Times New Roman" w:cs="Times New Roman"/>
          <w:b/>
          <w:sz w:val="24"/>
          <w:szCs w:val="24"/>
        </w:rPr>
        <w:t>:</w:t>
      </w:r>
      <w:r w:rsidRPr="00542B5A">
        <w:rPr>
          <w:rFonts w:ascii="Times New Roman" w:hAnsi="Times New Roman" w:cs="Times New Roman"/>
          <w:b/>
          <w:sz w:val="24"/>
          <w:szCs w:val="24"/>
        </w:rPr>
        <w:tab/>
      </w:r>
      <w:r>
        <w:rPr>
          <w:rFonts w:ascii="Times New Roman" w:hAnsi="Times New Roman" w:cs="Times New Roman"/>
          <w:b/>
          <w:sz w:val="24"/>
          <w:szCs w:val="24"/>
        </w:rPr>
        <w:t xml:space="preserve"> Student Outcomes and Assessment Data</w:t>
      </w:r>
    </w:p>
    <w:p w14:paraId="40426585" w14:textId="77777777" w:rsidR="00BA0F81" w:rsidRDefault="00BA0F81" w:rsidP="00BA0F81">
      <w:pPr>
        <w:spacing w:line="240" w:lineRule="auto"/>
        <w:rPr>
          <w:rFonts w:ascii="Times New Roman" w:hAnsi="Times New Roman" w:cs="Times New Roman"/>
          <w:sz w:val="24"/>
          <w:szCs w:val="24"/>
        </w:rPr>
      </w:pPr>
    </w:p>
    <w:p w14:paraId="4E3D6F1D" w14:textId="77777777" w:rsidR="00BA0F81" w:rsidRPr="00CD30D2" w:rsidRDefault="00BA0F81" w:rsidP="00BA0F81">
      <w:pPr>
        <w:pStyle w:val="ListParagraph"/>
        <w:widowControl w:val="0"/>
        <w:numPr>
          <w:ilvl w:val="0"/>
          <w:numId w:val="3"/>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Student outcomes that are supported by the unit (e.g., learning, co-curricular, high impact learning experiences)</w:t>
      </w:r>
    </w:p>
    <w:p w14:paraId="25DC9689" w14:textId="77777777" w:rsidR="00BA0F81" w:rsidRPr="00CD30D2" w:rsidRDefault="00BA0F81" w:rsidP="00BA0F81">
      <w:pPr>
        <w:pStyle w:val="ListParagraph"/>
        <w:widowControl w:val="0"/>
        <w:numPr>
          <w:ilvl w:val="0"/>
          <w:numId w:val="3"/>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Data on achievement of student outcomes</w:t>
      </w:r>
    </w:p>
    <w:p w14:paraId="1A87C7EF" w14:textId="77777777" w:rsidR="00BA0F81" w:rsidRPr="00CD30D2" w:rsidRDefault="00BA0F81" w:rsidP="00BA0F81">
      <w:pPr>
        <w:pStyle w:val="ListParagraph"/>
        <w:widowControl w:val="0"/>
        <w:numPr>
          <w:ilvl w:val="0"/>
          <w:numId w:val="3"/>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Unit assessment plan including operational outcomes or program outcomes</w:t>
      </w:r>
    </w:p>
    <w:p w14:paraId="660DDE35" w14:textId="77777777" w:rsidR="00BA0F81" w:rsidRPr="00CD30D2" w:rsidRDefault="00BA0F81" w:rsidP="00BA0F81">
      <w:pPr>
        <w:pStyle w:val="ListParagraph"/>
        <w:widowControl w:val="0"/>
        <w:numPr>
          <w:ilvl w:val="0"/>
          <w:numId w:val="3"/>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Utilization data for the past 5 years, if applicable</w:t>
      </w:r>
    </w:p>
    <w:p w14:paraId="3D1294E9" w14:textId="77777777" w:rsidR="00BA0F81" w:rsidRPr="00CD30D2" w:rsidRDefault="00BA0F81" w:rsidP="00BA0F81">
      <w:pPr>
        <w:pStyle w:val="ListParagraph"/>
        <w:widowControl w:val="0"/>
        <w:numPr>
          <w:ilvl w:val="0"/>
          <w:numId w:val="3"/>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Description of best practices in the field and discipline</w:t>
      </w:r>
    </w:p>
    <w:p w14:paraId="0CE77994" w14:textId="77777777" w:rsidR="00BA0F81" w:rsidRPr="00CD30D2" w:rsidRDefault="00BA0F81" w:rsidP="00BA0F81">
      <w:pPr>
        <w:pStyle w:val="ListParagraph"/>
        <w:widowControl w:val="0"/>
        <w:numPr>
          <w:ilvl w:val="0"/>
          <w:numId w:val="3"/>
        </w:numPr>
        <w:spacing w:line="240" w:lineRule="auto"/>
        <w:contextualSpacing w:val="0"/>
        <w:rPr>
          <w:rFonts w:ascii="Times New Roman" w:hAnsi="Times New Roman" w:cs="Times New Roman"/>
          <w:i/>
          <w:sz w:val="24"/>
          <w:szCs w:val="24"/>
        </w:rPr>
      </w:pPr>
      <w:r w:rsidRPr="00CD30D2">
        <w:rPr>
          <w:rFonts w:ascii="Times New Roman" w:hAnsi="Times New Roman" w:cs="Times New Roman"/>
          <w:i/>
          <w:sz w:val="24"/>
          <w:szCs w:val="24"/>
        </w:rPr>
        <w:t>Demonstration of equal access and inclusiveness with respect to programs, services and facilities</w:t>
      </w:r>
    </w:p>
    <w:p w14:paraId="272FC875" w14:textId="77777777" w:rsidR="00BA0F81" w:rsidRDefault="00BA0F81" w:rsidP="00BA0F81">
      <w:pPr>
        <w:spacing w:line="240" w:lineRule="auto"/>
        <w:ind w:right="2671"/>
        <w:rPr>
          <w:rFonts w:ascii="Times New Roman" w:eastAsia="Times New Roman" w:hAnsi="Times New Roman" w:cs="Times New Roman"/>
          <w:sz w:val="24"/>
          <w:szCs w:val="24"/>
        </w:rPr>
      </w:pPr>
    </w:p>
    <w:p w14:paraId="6F29F1FD" w14:textId="77777777" w:rsidR="00BA0F81" w:rsidRDefault="00BA0F81" w:rsidP="00BA0F81">
      <w:pPr>
        <w:spacing w:line="240" w:lineRule="auto"/>
        <w:rPr>
          <w:rFonts w:ascii="Times New Roman" w:hAnsi="Times New Roman" w:cs="Times New Roman"/>
          <w:b/>
          <w:sz w:val="24"/>
          <w:szCs w:val="24"/>
        </w:rPr>
      </w:pPr>
      <w:r>
        <w:rPr>
          <w:rFonts w:ascii="Times New Roman" w:hAnsi="Times New Roman" w:cs="Times New Roman"/>
          <w:b/>
          <w:sz w:val="24"/>
          <w:szCs w:val="24"/>
        </w:rPr>
        <w:t>Part 2</w:t>
      </w:r>
      <w:r w:rsidRPr="00542B5A">
        <w:rPr>
          <w:rFonts w:ascii="Times New Roman" w:hAnsi="Times New Roman" w:cs="Times New Roman"/>
          <w:b/>
          <w:sz w:val="24"/>
          <w:szCs w:val="24"/>
        </w:rPr>
        <w:t>:</w:t>
      </w:r>
      <w:r w:rsidRPr="00542B5A">
        <w:rPr>
          <w:rFonts w:ascii="Times New Roman" w:hAnsi="Times New Roman" w:cs="Times New Roman"/>
          <w:b/>
          <w:sz w:val="24"/>
          <w:szCs w:val="24"/>
        </w:rPr>
        <w:tab/>
      </w:r>
      <w:r>
        <w:rPr>
          <w:rFonts w:ascii="Times New Roman" w:hAnsi="Times New Roman" w:cs="Times New Roman"/>
          <w:b/>
          <w:sz w:val="24"/>
          <w:szCs w:val="24"/>
        </w:rPr>
        <w:t xml:space="preserve"> Analysis of Learning Outcomes and Assessment Data </w:t>
      </w:r>
    </w:p>
    <w:p w14:paraId="37356DAC" w14:textId="77777777" w:rsidR="00BA0F81" w:rsidRDefault="00BA0F81" w:rsidP="00BA0F81">
      <w:pPr>
        <w:spacing w:line="240" w:lineRule="auto"/>
        <w:ind w:left="460" w:right="2671"/>
        <w:jc w:val="both"/>
        <w:rPr>
          <w:rFonts w:ascii="Times New Roman" w:eastAsia="Times New Roman" w:hAnsi="Times New Roman" w:cs="Times New Roman"/>
          <w:sz w:val="24"/>
          <w:szCs w:val="24"/>
        </w:rPr>
      </w:pPr>
    </w:p>
    <w:p w14:paraId="17BD3594" w14:textId="77777777" w:rsidR="00BA0F81" w:rsidRDefault="00BA0F81" w:rsidP="00BA0F81">
      <w:pPr>
        <w:spacing w:line="240" w:lineRule="auto"/>
        <w:ind w:left="46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Using the data in Part 1, items a-f, provide an 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 uni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’s achievement of and support of student learning outcomes.  Show how the unit uses assessment data to make improvements in the delivery of services and student outcomes.  Describe any best practices or innovations employed by the unit to improve student learning outcomes.  Discuss how the unit demonstrates equal access and inclusiveness.</w:t>
      </w:r>
    </w:p>
    <w:p w14:paraId="50BD3D4A" w14:textId="77777777" w:rsidR="00BA0F81" w:rsidRDefault="00BA0F81" w:rsidP="00BA0F81">
      <w:pPr>
        <w:spacing w:line="240" w:lineRule="auto"/>
        <w:ind w:left="460" w:right="2671"/>
        <w:jc w:val="both"/>
        <w:rPr>
          <w:rFonts w:ascii="Times New Roman" w:eastAsia="Times New Roman" w:hAnsi="Times New Roman" w:cs="Times New Roman"/>
          <w:sz w:val="24"/>
          <w:szCs w:val="24"/>
        </w:rPr>
      </w:pPr>
    </w:p>
    <w:p w14:paraId="0928B95C" w14:textId="77777777" w:rsidR="009F6ABC" w:rsidRDefault="009F6ABC" w:rsidP="00BA0F81">
      <w:pPr>
        <w:spacing w:line="240" w:lineRule="auto"/>
        <w:rPr>
          <w:rFonts w:ascii="Times New Roman" w:hAnsi="Times New Roman" w:cs="Times New Roman"/>
          <w:b/>
          <w:sz w:val="24"/>
          <w:szCs w:val="24"/>
        </w:rPr>
      </w:pPr>
    </w:p>
    <w:p w14:paraId="2C3CD916" w14:textId="77777777" w:rsidR="009F6ABC" w:rsidRDefault="009F6ABC" w:rsidP="00BA0F81">
      <w:pPr>
        <w:spacing w:line="240" w:lineRule="auto"/>
        <w:rPr>
          <w:rFonts w:ascii="Times New Roman" w:hAnsi="Times New Roman" w:cs="Times New Roman"/>
          <w:b/>
          <w:sz w:val="24"/>
          <w:szCs w:val="24"/>
        </w:rPr>
      </w:pPr>
    </w:p>
    <w:p w14:paraId="31508D74" w14:textId="77777777" w:rsidR="009F6ABC" w:rsidRDefault="009F6ABC" w:rsidP="00BA0F81">
      <w:pPr>
        <w:spacing w:line="240" w:lineRule="auto"/>
        <w:rPr>
          <w:rFonts w:ascii="Times New Roman" w:hAnsi="Times New Roman" w:cs="Times New Roman"/>
          <w:b/>
          <w:sz w:val="24"/>
          <w:szCs w:val="24"/>
        </w:rPr>
      </w:pPr>
    </w:p>
    <w:p w14:paraId="34BFBAC0" w14:textId="77777777" w:rsidR="009F6ABC" w:rsidRDefault="009F6ABC" w:rsidP="00BA0F81">
      <w:pPr>
        <w:spacing w:line="240" w:lineRule="auto"/>
        <w:rPr>
          <w:rFonts w:ascii="Times New Roman" w:hAnsi="Times New Roman" w:cs="Times New Roman"/>
          <w:b/>
          <w:sz w:val="24"/>
          <w:szCs w:val="24"/>
        </w:rPr>
      </w:pPr>
    </w:p>
    <w:p w14:paraId="10723B0C" w14:textId="77777777" w:rsidR="009F6ABC" w:rsidRDefault="009F6ABC" w:rsidP="00BA0F81">
      <w:pPr>
        <w:spacing w:line="240" w:lineRule="auto"/>
        <w:rPr>
          <w:rFonts w:ascii="Times New Roman" w:hAnsi="Times New Roman" w:cs="Times New Roman"/>
          <w:b/>
          <w:sz w:val="24"/>
          <w:szCs w:val="24"/>
        </w:rPr>
      </w:pPr>
    </w:p>
    <w:p w14:paraId="1E5D30DB" w14:textId="77777777" w:rsidR="009F6ABC" w:rsidRDefault="009F6ABC" w:rsidP="00BA0F81">
      <w:pPr>
        <w:spacing w:line="240" w:lineRule="auto"/>
        <w:rPr>
          <w:rFonts w:ascii="Times New Roman" w:hAnsi="Times New Roman" w:cs="Times New Roman"/>
          <w:b/>
          <w:sz w:val="24"/>
          <w:szCs w:val="24"/>
        </w:rPr>
      </w:pPr>
    </w:p>
    <w:p w14:paraId="1DB9EFF4" w14:textId="77777777" w:rsidR="009F6ABC" w:rsidRDefault="009F6ABC" w:rsidP="00BA0F81">
      <w:pPr>
        <w:spacing w:line="240" w:lineRule="auto"/>
        <w:rPr>
          <w:rFonts w:ascii="Times New Roman" w:hAnsi="Times New Roman" w:cs="Times New Roman"/>
          <w:b/>
          <w:sz w:val="24"/>
          <w:szCs w:val="24"/>
        </w:rPr>
      </w:pPr>
    </w:p>
    <w:p w14:paraId="490B722A" w14:textId="77777777" w:rsidR="009F6ABC" w:rsidRDefault="009F6ABC" w:rsidP="00BA0F81">
      <w:pPr>
        <w:spacing w:line="240" w:lineRule="auto"/>
        <w:rPr>
          <w:rFonts w:ascii="Times New Roman" w:hAnsi="Times New Roman" w:cs="Times New Roman"/>
          <w:b/>
          <w:sz w:val="24"/>
          <w:szCs w:val="24"/>
        </w:rPr>
      </w:pPr>
    </w:p>
    <w:p w14:paraId="0269842A" w14:textId="77777777" w:rsidR="009F6ABC" w:rsidRDefault="009F6ABC" w:rsidP="00BA0F81">
      <w:pPr>
        <w:spacing w:line="240" w:lineRule="auto"/>
        <w:rPr>
          <w:rFonts w:ascii="Times New Roman" w:hAnsi="Times New Roman" w:cs="Times New Roman"/>
          <w:b/>
          <w:sz w:val="24"/>
          <w:szCs w:val="24"/>
        </w:rPr>
      </w:pPr>
    </w:p>
    <w:p w14:paraId="6B78BADB" w14:textId="77777777" w:rsidR="009F6ABC" w:rsidRDefault="009F6ABC" w:rsidP="00BA0F81">
      <w:pPr>
        <w:spacing w:line="240" w:lineRule="auto"/>
        <w:rPr>
          <w:rFonts w:ascii="Times New Roman" w:hAnsi="Times New Roman" w:cs="Times New Roman"/>
          <w:b/>
          <w:sz w:val="24"/>
          <w:szCs w:val="24"/>
        </w:rPr>
      </w:pPr>
    </w:p>
    <w:p w14:paraId="1364D9C3" w14:textId="77777777" w:rsidR="009F6ABC" w:rsidRDefault="009F6ABC" w:rsidP="00BA0F81">
      <w:pPr>
        <w:spacing w:line="240" w:lineRule="auto"/>
        <w:rPr>
          <w:rFonts w:ascii="Times New Roman" w:hAnsi="Times New Roman" w:cs="Times New Roman"/>
          <w:b/>
          <w:sz w:val="24"/>
          <w:szCs w:val="24"/>
        </w:rPr>
      </w:pPr>
    </w:p>
    <w:p w14:paraId="63A820A9" w14:textId="77777777" w:rsidR="009F6ABC" w:rsidRDefault="009F6ABC" w:rsidP="00BA0F81">
      <w:pPr>
        <w:spacing w:line="240" w:lineRule="auto"/>
        <w:rPr>
          <w:rFonts w:ascii="Times New Roman" w:hAnsi="Times New Roman" w:cs="Times New Roman"/>
          <w:b/>
          <w:sz w:val="24"/>
          <w:szCs w:val="24"/>
        </w:rPr>
      </w:pPr>
    </w:p>
    <w:p w14:paraId="4C4F08AA" w14:textId="77777777" w:rsidR="009F6ABC" w:rsidRDefault="009F6ABC" w:rsidP="00BA0F81">
      <w:pPr>
        <w:spacing w:line="240" w:lineRule="auto"/>
        <w:rPr>
          <w:rFonts w:ascii="Times New Roman" w:hAnsi="Times New Roman" w:cs="Times New Roman"/>
          <w:b/>
          <w:sz w:val="24"/>
          <w:szCs w:val="24"/>
        </w:rPr>
      </w:pPr>
    </w:p>
    <w:p w14:paraId="7E1F7AB2" w14:textId="77777777" w:rsidR="009F6ABC" w:rsidRDefault="009F6ABC" w:rsidP="00BA0F81">
      <w:pPr>
        <w:spacing w:line="240" w:lineRule="auto"/>
        <w:rPr>
          <w:rFonts w:ascii="Times New Roman" w:hAnsi="Times New Roman" w:cs="Times New Roman"/>
          <w:b/>
          <w:sz w:val="24"/>
          <w:szCs w:val="24"/>
        </w:rPr>
      </w:pPr>
    </w:p>
    <w:p w14:paraId="6D209188" w14:textId="77777777" w:rsidR="009F6ABC" w:rsidRDefault="009F6ABC" w:rsidP="00BA0F81">
      <w:pPr>
        <w:spacing w:line="240" w:lineRule="auto"/>
        <w:rPr>
          <w:rFonts w:ascii="Times New Roman" w:hAnsi="Times New Roman" w:cs="Times New Roman"/>
          <w:b/>
          <w:sz w:val="24"/>
          <w:szCs w:val="24"/>
        </w:rPr>
      </w:pPr>
    </w:p>
    <w:p w14:paraId="3E6D2DE9" w14:textId="77777777" w:rsidR="009F6ABC" w:rsidRDefault="009F6ABC" w:rsidP="00BA0F81">
      <w:pPr>
        <w:spacing w:line="240" w:lineRule="auto"/>
        <w:rPr>
          <w:rFonts w:ascii="Times New Roman" w:hAnsi="Times New Roman" w:cs="Times New Roman"/>
          <w:b/>
          <w:sz w:val="24"/>
          <w:szCs w:val="24"/>
        </w:rPr>
      </w:pPr>
    </w:p>
    <w:p w14:paraId="54F24327" w14:textId="77777777" w:rsidR="009F6ABC" w:rsidRDefault="009F6ABC" w:rsidP="00BA0F81">
      <w:pPr>
        <w:spacing w:line="240" w:lineRule="auto"/>
        <w:rPr>
          <w:rFonts w:ascii="Times New Roman" w:hAnsi="Times New Roman" w:cs="Times New Roman"/>
          <w:b/>
          <w:sz w:val="24"/>
          <w:szCs w:val="24"/>
        </w:rPr>
      </w:pPr>
    </w:p>
    <w:p w14:paraId="546E148F" w14:textId="77777777" w:rsidR="009F6ABC" w:rsidRDefault="009F6ABC" w:rsidP="00BA0F81">
      <w:pPr>
        <w:spacing w:line="240" w:lineRule="auto"/>
        <w:rPr>
          <w:rFonts w:ascii="Times New Roman" w:hAnsi="Times New Roman" w:cs="Times New Roman"/>
          <w:b/>
          <w:sz w:val="24"/>
          <w:szCs w:val="24"/>
        </w:rPr>
      </w:pPr>
    </w:p>
    <w:p w14:paraId="70DCCD4F" w14:textId="77777777" w:rsidR="009F6ABC" w:rsidRDefault="009F6ABC" w:rsidP="00BA0F81">
      <w:pPr>
        <w:spacing w:line="240" w:lineRule="auto"/>
        <w:rPr>
          <w:rFonts w:ascii="Times New Roman" w:hAnsi="Times New Roman" w:cs="Times New Roman"/>
          <w:b/>
          <w:sz w:val="24"/>
          <w:szCs w:val="24"/>
        </w:rPr>
      </w:pPr>
    </w:p>
    <w:p w14:paraId="480E8E78" w14:textId="77777777" w:rsidR="009F6ABC" w:rsidRDefault="009F6ABC" w:rsidP="00BA0F81">
      <w:pPr>
        <w:spacing w:line="240" w:lineRule="auto"/>
        <w:rPr>
          <w:rFonts w:ascii="Times New Roman" w:hAnsi="Times New Roman" w:cs="Times New Roman"/>
          <w:b/>
          <w:sz w:val="24"/>
          <w:szCs w:val="24"/>
        </w:rPr>
      </w:pPr>
    </w:p>
    <w:p w14:paraId="3BF06C1F" w14:textId="77777777" w:rsidR="009F6ABC" w:rsidRDefault="009F6ABC" w:rsidP="00BA0F81">
      <w:pPr>
        <w:spacing w:line="240" w:lineRule="auto"/>
        <w:rPr>
          <w:rFonts w:ascii="Times New Roman" w:hAnsi="Times New Roman" w:cs="Times New Roman"/>
          <w:b/>
          <w:sz w:val="24"/>
          <w:szCs w:val="24"/>
        </w:rPr>
      </w:pPr>
    </w:p>
    <w:p w14:paraId="519BA1AC" w14:textId="77777777" w:rsidR="009F6ABC" w:rsidRDefault="009F6ABC" w:rsidP="00BA0F81">
      <w:pPr>
        <w:spacing w:line="240" w:lineRule="auto"/>
        <w:rPr>
          <w:rFonts w:ascii="Times New Roman" w:hAnsi="Times New Roman" w:cs="Times New Roman"/>
          <w:b/>
          <w:sz w:val="24"/>
          <w:szCs w:val="24"/>
        </w:rPr>
      </w:pPr>
    </w:p>
    <w:p w14:paraId="073973DC" w14:textId="77777777" w:rsidR="009F6ABC" w:rsidRDefault="009F6ABC" w:rsidP="00BA0F81">
      <w:pPr>
        <w:spacing w:line="240" w:lineRule="auto"/>
        <w:rPr>
          <w:rFonts w:ascii="Times New Roman" w:hAnsi="Times New Roman" w:cs="Times New Roman"/>
          <w:b/>
          <w:sz w:val="24"/>
          <w:szCs w:val="24"/>
        </w:rPr>
      </w:pPr>
    </w:p>
    <w:p w14:paraId="473A1B57" w14:textId="77777777" w:rsidR="009F6ABC" w:rsidRDefault="009F6ABC" w:rsidP="00BA0F81">
      <w:pPr>
        <w:spacing w:line="240" w:lineRule="auto"/>
        <w:rPr>
          <w:rFonts w:ascii="Times New Roman" w:hAnsi="Times New Roman" w:cs="Times New Roman"/>
          <w:b/>
          <w:sz w:val="24"/>
          <w:szCs w:val="24"/>
        </w:rPr>
      </w:pPr>
    </w:p>
    <w:p w14:paraId="546B4B5E" w14:textId="77777777" w:rsidR="009F6ABC" w:rsidRDefault="009F6ABC" w:rsidP="00BA0F81">
      <w:pPr>
        <w:spacing w:line="240" w:lineRule="auto"/>
        <w:rPr>
          <w:rFonts w:ascii="Times New Roman" w:hAnsi="Times New Roman" w:cs="Times New Roman"/>
          <w:b/>
          <w:sz w:val="24"/>
          <w:szCs w:val="24"/>
        </w:rPr>
      </w:pPr>
    </w:p>
    <w:p w14:paraId="2099E3AA" w14:textId="77777777" w:rsidR="009F6ABC" w:rsidRDefault="009F6ABC" w:rsidP="00BA0F81">
      <w:pPr>
        <w:spacing w:line="240" w:lineRule="auto"/>
        <w:rPr>
          <w:rFonts w:ascii="Times New Roman" w:hAnsi="Times New Roman" w:cs="Times New Roman"/>
          <w:b/>
          <w:sz w:val="24"/>
          <w:szCs w:val="24"/>
        </w:rPr>
      </w:pPr>
    </w:p>
    <w:p w14:paraId="0D0749DA" w14:textId="77777777" w:rsidR="009F6ABC" w:rsidRDefault="009F6ABC" w:rsidP="00BA0F81">
      <w:pPr>
        <w:spacing w:line="240" w:lineRule="auto"/>
        <w:rPr>
          <w:rFonts w:ascii="Times New Roman" w:hAnsi="Times New Roman" w:cs="Times New Roman"/>
          <w:b/>
          <w:sz w:val="24"/>
          <w:szCs w:val="24"/>
        </w:rPr>
      </w:pPr>
    </w:p>
    <w:p w14:paraId="78063B65" w14:textId="77777777" w:rsidR="009F6ABC" w:rsidRDefault="009F6ABC" w:rsidP="00BA0F81">
      <w:pPr>
        <w:spacing w:line="240" w:lineRule="auto"/>
        <w:rPr>
          <w:rFonts w:ascii="Times New Roman" w:hAnsi="Times New Roman" w:cs="Times New Roman"/>
          <w:b/>
          <w:sz w:val="24"/>
          <w:szCs w:val="24"/>
        </w:rPr>
      </w:pPr>
    </w:p>
    <w:p w14:paraId="67D13383" w14:textId="77777777" w:rsidR="009F6ABC" w:rsidRDefault="009F6ABC" w:rsidP="00BA0F81">
      <w:pPr>
        <w:spacing w:line="240" w:lineRule="auto"/>
        <w:rPr>
          <w:rFonts w:ascii="Times New Roman" w:hAnsi="Times New Roman" w:cs="Times New Roman"/>
          <w:b/>
          <w:sz w:val="24"/>
          <w:szCs w:val="24"/>
        </w:rPr>
      </w:pPr>
    </w:p>
    <w:p w14:paraId="06E52783" w14:textId="47E76A45" w:rsidR="00BA0F81" w:rsidRDefault="00BA0F81" w:rsidP="00BA0F81">
      <w:pPr>
        <w:spacing w:line="240" w:lineRule="auto"/>
        <w:rPr>
          <w:rFonts w:ascii="Times New Roman" w:hAnsi="Times New Roman" w:cs="Times New Roman"/>
          <w:b/>
          <w:sz w:val="24"/>
          <w:szCs w:val="24"/>
        </w:rPr>
      </w:pPr>
      <w:bookmarkStart w:id="7" w:name="Infrastructureandcapacity"/>
      <w:r>
        <w:rPr>
          <w:rFonts w:ascii="Times New Roman" w:hAnsi="Times New Roman" w:cs="Times New Roman"/>
          <w:b/>
          <w:sz w:val="24"/>
          <w:szCs w:val="24"/>
        </w:rPr>
        <w:lastRenderedPageBreak/>
        <w:t>SECTION 6</w:t>
      </w:r>
      <w:r w:rsidRPr="00542B5A">
        <w:rPr>
          <w:rFonts w:ascii="Times New Roman" w:hAnsi="Times New Roman" w:cs="Times New Roman"/>
          <w:b/>
          <w:sz w:val="24"/>
          <w:szCs w:val="24"/>
        </w:rPr>
        <w:t>:</w:t>
      </w:r>
      <w:r w:rsidRPr="00542B5A">
        <w:rPr>
          <w:rFonts w:ascii="Times New Roman" w:hAnsi="Times New Roman" w:cs="Times New Roman"/>
          <w:b/>
          <w:sz w:val="24"/>
          <w:szCs w:val="24"/>
        </w:rPr>
        <w:tab/>
      </w:r>
      <w:r>
        <w:rPr>
          <w:rFonts w:ascii="Times New Roman" w:hAnsi="Times New Roman" w:cs="Times New Roman"/>
          <w:b/>
          <w:sz w:val="24"/>
          <w:szCs w:val="24"/>
        </w:rPr>
        <w:t>Infrastructure and Capacity (4 pages)</w:t>
      </w:r>
    </w:p>
    <w:bookmarkEnd w:id="7"/>
    <w:p w14:paraId="20298816" w14:textId="77777777" w:rsidR="00BA0F81" w:rsidRDefault="00BA0F81" w:rsidP="00BA0F81">
      <w:pPr>
        <w:spacing w:line="240" w:lineRule="auto"/>
        <w:rPr>
          <w:rFonts w:ascii="Times New Roman" w:hAnsi="Times New Roman" w:cs="Times New Roman"/>
          <w:b/>
          <w:sz w:val="24"/>
          <w:szCs w:val="24"/>
        </w:rPr>
      </w:pPr>
    </w:p>
    <w:p w14:paraId="74567002" w14:textId="77777777" w:rsidR="00BA0F81" w:rsidRDefault="00BA0F81" w:rsidP="00BA0F81">
      <w:pPr>
        <w:spacing w:line="240" w:lineRule="auto"/>
        <w:rPr>
          <w:rFonts w:ascii="Times New Roman" w:hAnsi="Times New Roman" w:cs="Times New Roman"/>
          <w:b/>
          <w:sz w:val="24"/>
          <w:szCs w:val="24"/>
        </w:rPr>
      </w:pPr>
      <w:r>
        <w:rPr>
          <w:rFonts w:ascii="Times New Roman" w:hAnsi="Times New Roman" w:cs="Times New Roman"/>
          <w:b/>
          <w:sz w:val="24"/>
          <w:szCs w:val="24"/>
        </w:rPr>
        <w:t>Part 1:  Infrastructure and Capacity Data</w:t>
      </w:r>
    </w:p>
    <w:p w14:paraId="3313E986" w14:textId="77777777" w:rsidR="00BA0F81" w:rsidRPr="00E141A4" w:rsidRDefault="00BA0F81" w:rsidP="00BA0F81">
      <w:pPr>
        <w:spacing w:line="240" w:lineRule="auto"/>
        <w:rPr>
          <w:rFonts w:ascii="Times New Roman" w:hAnsi="Times New Roman" w:cs="Times New Roman"/>
          <w:b/>
          <w:sz w:val="24"/>
          <w:szCs w:val="24"/>
        </w:rPr>
      </w:pPr>
    </w:p>
    <w:p w14:paraId="1DF289A1" w14:textId="77777777" w:rsidR="00BA0F81" w:rsidRDefault="00BA0F81" w:rsidP="00BA0F81">
      <w:pPr>
        <w:pStyle w:val="ListParagraph"/>
        <w:widowControl w:val="0"/>
        <w:numPr>
          <w:ilvl w:val="0"/>
          <w:numId w:val="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Briefly describe the academic support unit’s environment including space for personnel, technology and equipment, and special facilities for services and activities</w:t>
      </w:r>
    </w:p>
    <w:p w14:paraId="7C96B80E" w14:textId="77777777" w:rsidR="00BA0F81" w:rsidRDefault="00BA0F81" w:rsidP="00BA0F81">
      <w:pPr>
        <w:pStyle w:val="ListParagraph"/>
        <w:widowControl w:val="0"/>
        <w:numPr>
          <w:ilvl w:val="0"/>
          <w:numId w:val="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Describe any capacity constraints that limit the unit’s ability to serve students and faculty currently or in the future including physical space, access to technology or staff.</w:t>
      </w:r>
    </w:p>
    <w:p w14:paraId="3D1FF7BC" w14:textId="77777777" w:rsidR="00BA0F81" w:rsidRPr="00E141A4" w:rsidRDefault="00BA0F81" w:rsidP="00BA0F81">
      <w:pPr>
        <w:pStyle w:val="ListParagraph"/>
        <w:spacing w:line="240" w:lineRule="auto"/>
        <w:contextualSpacing w:val="0"/>
        <w:rPr>
          <w:rFonts w:ascii="Times New Roman" w:hAnsi="Times New Roman" w:cs="Times New Roman"/>
          <w:sz w:val="24"/>
          <w:szCs w:val="24"/>
        </w:rPr>
      </w:pPr>
    </w:p>
    <w:p w14:paraId="0E6FAA83" w14:textId="77777777" w:rsidR="00BA0F81" w:rsidRDefault="00BA0F81" w:rsidP="00BA0F81">
      <w:pPr>
        <w:spacing w:line="240" w:lineRule="auto"/>
        <w:rPr>
          <w:rFonts w:ascii="Times New Roman" w:hAnsi="Times New Roman" w:cs="Times New Roman"/>
          <w:b/>
          <w:sz w:val="24"/>
          <w:szCs w:val="24"/>
        </w:rPr>
      </w:pPr>
      <w:r>
        <w:rPr>
          <w:rFonts w:ascii="Times New Roman" w:hAnsi="Times New Roman" w:cs="Times New Roman"/>
          <w:b/>
          <w:sz w:val="24"/>
          <w:szCs w:val="24"/>
        </w:rPr>
        <w:t>Part 2:  Infrastructure and Capacity Analysis</w:t>
      </w:r>
    </w:p>
    <w:p w14:paraId="6CED1471" w14:textId="77777777" w:rsidR="00BA0F81" w:rsidRDefault="00BA0F81" w:rsidP="00BA0F81">
      <w:pPr>
        <w:spacing w:line="240" w:lineRule="auto"/>
        <w:rPr>
          <w:rFonts w:ascii="Times New Roman" w:hAnsi="Times New Roman" w:cs="Times New Roman"/>
          <w:sz w:val="24"/>
          <w:szCs w:val="24"/>
        </w:rPr>
      </w:pPr>
    </w:p>
    <w:p w14:paraId="5E361D5F" w14:textId="77777777" w:rsidR="00BA0F81" w:rsidRPr="00360A94" w:rsidRDefault="00BA0F81" w:rsidP="00BA0F81">
      <w:pPr>
        <w:spacing w:line="240" w:lineRule="auto"/>
        <w:rPr>
          <w:rFonts w:ascii="Times New Roman" w:hAnsi="Times New Roman" w:cs="Times New Roman"/>
          <w:i/>
          <w:sz w:val="24"/>
          <w:szCs w:val="24"/>
        </w:rPr>
      </w:pPr>
      <w:r>
        <w:rPr>
          <w:rFonts w:ascii="Times New Roman" w:hAnsi="Times New Roman" w:cs="Times New Roman"/>
          <w:i/>
          <w:sz w:val="24"/>
          <w:szCs w:val="24"/>
        </w:rPr>
        <w:t>Using the information provided in Part 1, items a-b, discuss any infrastructure issues related to delivering quality services to constituencies.  Include</w:t>
      </w:r>
      <w:r w:rsidRPr="00360A94">
        <w:rPr>
          <w:rFonts w:ascii="Times New Roman" w:hAnsi="Times New Roman" w:cs="Times New Roman"/>
          <w:i/>
          <w:sz w:val="24"/>
          <w:szCs w:val="24"/>
        </w:rPr>
        <w:t xml:space="preserve"> any future plans to address capacity constraints if this is an issue for the unit</w:t>
      </w:r>
      <w:r>
        <w:rPr>
          <w:rFonts w:ascii="Times New Roman" w:hAnsi="Times New Roman" w:cs="Times New Roman"/>
          <w:i/>
          <w:sz w:val="24"/>
          <w:szCs w:val="24"/>
        </w:rPr>
        <w:t xml:space="preserve">.  </w:t>
      </w:r>
    </w:p>
    <w:p w14:paraId="5D11BC1F" w14:textId="77777777" w:rsidR="00BA0F81" w:rsidRDefault="00BA0F81" w:rsidP="00BA0F81">
      <w:pPr>
        <w:spacing w:line="240" w:lineRule="auto"/>
        <w:rPr>
          <w:sz w:val="26"/>
          <w:szCs w:val="26"/>
        </w:rPr>
      </w:pPr>
    </w:p>
    <w:p w14:paraId="0C6ADFB6" w14:textId="77777777" w:rsidR="00BA0F81" w:rsidRDefault="00BA0F81" w:rsidP="00BA0F81">
      <w:pPr>
        <w:spacing w:line="240" w:lineRule="auto"/>
        <w:rPr>
          <w:rFonts w:ascii="Times New Roman" w:hAnsi="Times New Roman" w:cs="Times New Roman"/>
          <w:b/>
          <w:sz w:val="24"/>
          <w:szCs w:val="24"/>
        </w:rPr>
      </w:pPr>
    </w:p>
    <w:p w14:paraId="3AE2C9C7" w14:textId="77777777" w:rsidR="009F6ABC" w:rsidRDefault="009F6ABC" w:rsidP="00BA0F81">
      <w:pPr>
        <w:spacing w:line="240" w:lineRule="auto"/>
        <w:rPr>
          <w:rFonts w:ascii="Times New Roman" w:hAnsi="Times New Roman" w:cs="Times New Roman"/>
          <w:b/>
          <w:sz w:val="24"/>
          <w:szCs w:val="24"/>
        </w:rPr>
      </w:pPr>
    </w:p>
    <w:p w14:paraId="7DCFA30A" w14:textId="77777777" w:rsidR="009F6ABC" w:rsidRDefault="009F6ABC" w:rsidP="00BA0F81">
      <w:pPr>
        <w:spacing w:line="240" w:lineRule="auto"/>
        <w:rPr>
          <w:rFonts w:ascii="Times New Roman" w:hAnsi="Times New Roman" w:cs="Times New Roman"/>
          <w:b/>
          <w:sz w:val="24"/>
          <w:szCs w:val="24"/>
        </w:rPr>
      </w:pPr>
    </w:p>
    <w:p w14:paraId="7599D14F" w14:textId="77777777" w:rsidR="009F6ABC" w:rsidRDefault="009F6ABC" w:rsidP="00BA0F81">
      <w:pPr>
        <w:spacing w:line="240" w:lineRule="auto"/>
        <w:rPr>
          <w:rFonts w:ascii="Times New Roman" w:hAnsi="Times New Roman" w:cs="Times New Roman"/>
          <w:b/>
          <w:sz w:val="24"/>
          <w:szCs w:val="24"/>
        </w:rPr>
      </w:pPr>
    </w:p>
    <w:p w14:paraId="12E47FE9" w14:textId="77777777" w:rsidR="009F6ABC" w:rsidRDefault="009F6ABC" w:rsidP="00BA0F81">
      <w:pPr>
        <w:spacing w:line="240" w:lineRule="auto"/>
        <w:rPr>
          <w:rFonts w:ascii="Times New Roman" w:hAnsi="Times New Roman" w:cs="Times New Roman"/>
          <w:b/>
          <w:sz w:val="24"/>
          <w:szCs w:val="24"/>
        </w:rPr>
      </w:pPr>
    </w:p>
    <w:p w14:paraId="2F9CA810" w14:textId="77777777" w:rsidR="009F6ABC" w:rsidRDefault="009F6ABC" w:rsidP="00BA0F81">
      <w:pPr>
        <w:spacing w:line="240" w:lineRule="auto"/>
        <w:rPr>
          <w:rFonts w:ascii="Times New Roman" w:hAnsi="Times New Roman" w:cs="Times New Roman"/>
          <w:b/>
          <w:sz w:val="24"/>
          <w:szCs w:val="24"/>
        </w:rPr>
      </w:pPr>
    </w:p>
    <w:p w14:paraId="0D635359" w14:textId="77777777" w:rsidR="009F6ABC" w:rsidRDefault="009F6ABC" w:rsidP="00BA0F81">
      <w:pPr>
        <w:spacing w:line="240" w:lineRule="auto"/>
        <w:rPr>
          <w:rFonts w:ascii="Times New Roman" w:hAnsi="Times New Roman" w:cs="Times New Roman"/>
          <w:b/>
          <w:sz w:val="24"/>
          <w:szCs w:val="24"/>
        </w:rPr>
      </w:pPr>
    </w:p>
    <w:p w14:paraId="03E072DA" w14:textId="77777777" w:rsidR="009F6ABC" w:rsidRDefault="009F6ABC" w:rsidP="00BA0F81">
      <w:pPr>
        <w:spacing w:line="240" w:lineRule="auto"/>
        <w:rPr>
          <w:rFonts w:ascii="Times New Roman" w:hAnsi="Times New Roman" w:cs="Times New Roman"/>
          <w:b/>
          <w:sz w:val="24"/>
          <w:szCs w:val="24"/>
        </w:rPr>
      </w:pPr>
    </w:p>
    <w:p w14:paraId="3071E445" w14:textId="77777777" w:rsidR="009F6ABC" w:rsidRDefault="009F6ABC" w:rsidP="00BA0F81">
      <w:pPr>
        <w:spacing w:line="240" w:lineRule="auto"/>
        <w:rPr>
          <w:rFonts w:ascii="Times New Roman" w:hAnsi="Times New Roman" w:cs="Times New Roman"/>
          <w:b/>
          <w:sz w:val="24"/>
          <w:szCs w:val="24"/>
        </w:rPr>
      </w:pPr>
    </w:p>
    <w:p w14:paraId="26B48DD8" w14:textId="77777777" w:rsidR="009F6ABC" w:rsidRDefault="009F6ABC" w:rsidP="00BA0F81">
      <w:pPr>
        <w:spacing w:line="240" w:lineRule="auto"/>
        <w:rPr>
          <w:rFonts w:ascii="Times New Roman" w:hAnsi="Times New Roman" w:cs="Times New Roman"/>
          <w:b/>
          <w:sz w:val="24"/>
          <w:szCs w:val="24"/>
        </w:rPr>
      </w:pPr>
    </w:p>
    <w:p w14:paraId="4B2A16D9" w14:textId="77777777" w:rsidR="009F6ABC" w:rsidRDefault="009F6ABC" w:rsidP="00BA0F81">
      <w:pPr>
        <w:spacing w:line="240" w:lineRule="auto"/>
        <w:rPr>
          <w:rFonts w:ascii="Times New Roman" w:hAnsi="Times New Roman" w:cs="Times New Roman"/>
          <w:b/>
          <w:sz w:val="24"/>
          <w:szCs w:val="24"/>
        </w:rPr>
      </w:pPr>
    </w:p>
    <w:p w14:paraId="704D6EDE" w14:textId="77777777" w:rsidR="009F6ABC" w:rsidRDefault="009F6ABC" w:rsidP="00BA0F81">
      <w:pPr>
        <w:spacing w:line="240" w:lineRule="auto"/>
        <w:rPr>
          <w:rFonts w:ascii="Times New Roman" w:hAnsi="Times New Roman" w:cs="Times New Roman"/>
          <w:b/>
          <w:sz w:val="24"/>
          <w:szCs w:val="24"/>
        </w:rPr>
      </w:pPr>
    </w:p>
    <w:p w14:paraId="494D7F6A" w14:textId="77777777" w:rsidR="009F6ABC" w:rsidRDefault="009F6ABC" w:rsidP="00BA0F81">
      <w:pPr>
        <w:spacing w:line="240" w:lineRule="auto"/>
        <w:rPr>
          <w:rFonts w:ascii="Times New Roman" w:hAnsi="Times New Roman" w:cs="Times New Roman"/>
          <w:b/>
          <w:sz w:val="24"/>
          <w:szCs w:val="24"/>
        </w:rPr>
      </w:pPr>
    </w:p>
    <w:p w14:paraId="382AE252" w14:textId="77777777" w:rsidR="009F6ABC" w:rsidRDefault="009F6ABC" w:rsidP="00BA0F81">
      <w:pPr>
        <w:spacing w:line="240" w:lineRule="auto"/>
        <w:rPr>
          <w:rFonts w:ascii="Times New Roman" w:hAnsi="Times New Roman" w:cs="Times New Roman"/>
          <w:b/>
          <w:sz w:val="24"/>
          <w:szCs w:val="24"/>
        </w:rPr>
      </w:pPr>
    </w:p>
    <w:p w14:paraId="3DF7918D" w14:textId="77777777" w:rsidR="009F6ABC" w:rsidRDefault="009F6ABC" w:rsidP="00BA0F81">
      <w:pPr>
        <w:spacing w:line="240" w:lineRule="auto"/>
        <w:rPr>
          <w:rFonts w:ascii="Times New Roman" w:hAnsi="Times New Roman" w:cs="Times New Roman"/>
          <w:b/>
          <w:sz w:val="24"/>
          <w:szCs w:val="24"/>
        </w:rPr>
      </w:pPr>
    </w:p>
    <w:p w14:paraId="5041B52C" w14:textId="77777777" w:rsidR="009F6ABC" w:rsidRDefault="009F6ABC" w:rsidP="00BA0F81">
      <w:pPr>
        <w:spacing w:line="240" w:lineRule="auto"/>
        <w:rPr>
          <w:rFonts w:ascii="Times New Roman" w:hAnsi="Times New Roman" w:cs="Times New Roman"/>
          <w:b/>
          <w:sz w:val="24"/>
          <w:szCs w:val="24"/>
        </w:rPr>
      </w:pPr>
    </w:p>
    <w:p w14:paraId="60978599" w14:textId="77777777" w:rsidR="009F6ABC" w:rsidRDefault="009F6ABC" w:rsidP="00BA0F81">
      <w:pPr>
        <w:spacing w:line="240" w:lineRule="auto"/>
        <w:rPr>
          <w:rFonts w:ascii="Times New Roman" w:hAnsi="Times New Roman" w:cs="Times New Roman"/>
          <w:b/>
          <w:sz w:val="24"/>
          <w:szCs w:val="24"/>
        </w:rPr>
      </w:pPr>
    </w:p>
    <w:p w14:paraId="3369277E" w14:textId="77777777" w:rsidR="009F6ABC" w:rsidRDefault="009F6ABC" w:rsidP="00BA0F81">
      <w:pPr>
        <w:spacing w:line="240" w:lineRule="auto"/>
        <w:rPr>
          <w:rFonts w:ascii="Times New Roman" w:hAnsi="Times New Roman" w:cs="Times New Roman"/>
          <w:b/>
          <w:sz w:val="24"/>
          <w:szCs w:val="24"/>
        </w:rPr>
      </w:pPr>
    </w:p>
    <w:p w14:paraId="2E4D6DDF" w14:textId="77777777" w:rsidR="009F6ABC" w:rsidRDefault="009F6ABC" w:rsidP="00BA0F81">
      <w:pPr>
        <w:spacing w:line="240" w:lineRule="auto"/>
        <w:rPr>
          <w:rFonts w:ascii="Times New Roman" w:hAnsi="Times New Roman" w:cs="Times New Roman"/>
          <w:b/>
          <w:sz w:val="24"/>
          <w:szCs w:val="24"/>
        </w:rPr>
      </w:pPr>
    </w:p>
    <w:p w14:paraId="2FD2E1E5" w14:textId="77777777" w:rsidR="009F6ABC" w:rsidRDefault="009F6ABC" w:rsidP="00BA0F81">
      <w:pPr>
        <w:spacing w:line="240" w:lineRule="auto"/>
        <w:rPr>
          <w:rFonts w:ascii="Times New Roman" w:hAnsi="Times New Roman" w:cs="Times New Roman"/>
          <w:b/>
          <w:sz w:val="24"/>
          <w:szCs w:val="24"/>
        </w:rPr>
      </w:pPr>
    </w:p>
    <w:p w14:paraId="270F6F24" w14:textId="77777777" w:rsidR="009F6ABC" w:rsidRDefault="009F6ABC" w:rsidP="00BA0F81">
      <w:pPr>
        <w:spacing w:line="240" w:lineRule="auto"/>
        <w:rPr>
          <w:rFonts w:ascii="Times New Roman" w:hAnsi="Times New Roman" w:cs="Times New Roman"/>
          <w:b/>
          <w:sz w:val="24"/>
          <w:szCs w:val="24"/>
        </w:rPr>
      </w:pPr>
    </w:p>
    <w:p w14:paraId="26137D9F" w14:textId="77777777" w:rsidR="009F6ABC" w:rsidRDefault="009F6ABC" w:rsidP="00BA0F81">
      <w:pPr>
        <w:spacing w:line="240" w:lineRule="auto"/>
        <w:rPr>
          <w:rFonts w:ascii="Times New Roman" w:hAnsi="Times New Roman" w:cs="Times New Roman"/>
          <w:b/>
          <w:sz w:val="24"/>
          <w:szCs w:val="24"/>
        </w:rPr>
      </w:pPr>
    </w:p>
    <w:p w14:paraId="1F7EF36E" w14:textId="77777777" w:rsidR="009F6ABC" w:rsidRDefault="009F6ABC" w:rsidP="00BA0F81">
      <w:pPr>
        <w:spacing w:line="240" w:lineRule="auto"/>
        <w:rPr>
          <w:rFonts w:ascii="Times New Roman" w:hAnsi="Times New Roman" w:cs="Times New Roman"/>
          <w:b/>
          <w:sz w:val="24"/>
          <w:szCs w:val="24"/>
        </w:rPr>
      </w:pPr>
    </w:p>
    <w:p w14:paraId="1B0A9CFC" w14:textId="77777777" w:rsidR="009F6ABC" w:rsidRDefault="009F6ABC" w:rsidP="00BA0F81">
      <w:pPr>
        <w:spacing w:line="240" w:lineRule="auto"/>
        <w:rPr>
          <w:rFonts w:ascii="Times New Roman" w:hAnsi="Times New Roman" w:cs="Times New Roman"/>
          <w:b/>
          <w:sz w:val="24"/>
          <w:szCs w:val="24"/>
        </w:rPr>
      </w:pPr>
    </w:p>
    <w:p w14:paraId="338CB7A2" w14:textId="77777777" w:rsidR="009F6ABC" w:rsidRDefault="009F6ABC" w:rsidP="00BA0F81">
      <w:pPr>
        <w:spacing w:line="240" w:lineRule="auto"/>
        <w:rPr>
          <w:rFonts w:ascii="Times New Roman" w:hAnsi="Times New Roman" w:cs="Times New Roman"/>
          <w:b/>
          <w:sz w:val="24"/>
          <w:szCs w:val="24"/>
        </w:rPr>
      </w:pPr>
    </w:p>
    <w:p w14:paraId="31F9FDA1" w14:textId="77777777" w:rsidR="009F6ABC" w:rsidRDefault="009F6ABC" w:rsidP="00BA0F81">
      <w:pPr>
        <w:spacing w:line="240" w:lineRule="auto"/>
        <w:rPr>
          <w:rFonts w:ascii="Times New Roman" w:hAnsi="Times New Roman" w:cs="Times New Roman"/>
          <w:b/>
          <w:sz w:val="24"/>
          <w:szCs w:val="24"/>
        </w:rPr>
      </w:pPr>
    </w:p>
    <w:p w14:paraId="4D91A988" w14:textId="77777777" w:rsidR="009F6ABC" w:rsidRDefault="009F6ABC" w:rsidP="00BA0F81">
      <w:pPr>
        <w:spacing w:line="240" w:lineRule="auto"/>
        <w:rPr>
          <w:rFonts w:ascii="Times New Roman" w:hAnsi="Times New Roman" w:cs="Times New Roman"/>
          <w:b/>
          <w:sz w:val="24"/>
          <w:szCs w:val="24"/>
        </w:rPr>
      </w:pPr>
    </w:p>
    <w:p w14:paraId="7F056B8B" w14:textId="77777777" w:rsidR="009F6ABC" w:rsidRDefault="009F6ABC" w:rsidP="00BA0F81">
      <w:pPr>
        <w:spacing w:line="240" w:lineRule="auto"/>
        <w:rPr>
          <w:rFonts w:ascii="Times New Roman" w:hAnsi="Times New Roman" w:cs="Times New Roman"/>
          <w:b/>
          <w:sz w:val="24"/>
          <w:szCs w:val="24"/>
        </w:rPr>
      </w:pPr>
    </w:p>
    <w:p w14:paraId="239267BF" w14:textId="77777777" w:rsidR="009F6ABC" w:rsidRDefault="009F6ABC" w:rsidP="00BA0F81">
      <w:pPr>
        <w:spacing w:line="240" w:lineRule="auto"/>
        <w:rPr>
          <w:rFonts w:ascii="Times New Roman" w:hAnsi="Times New Roman" w:cs="Times New Roman"/>
          <w:b/>
          <w:sz w:val="24"/>
          <w:szCs w:val="24"/>
        </w:rPr>
      </w:pPr>
    </w:p>
    <w:p w14:paraId="22DF0DB5" w14:textId="77777777" w:rsidR="009F6ABC" w:rsidRDefault="009F6ABC" w:rsidP="00BA0F81">
      <w:pPr>
        <w:spacing w:line="240" w:lineRule="auto"/>
        <w:rPr>
          <w:rFonts w:ascii="Times New Roman" w:hAnsi="Times New Roman" w:cs="Times New Roman"/>
          <w:b/>
          <w:sz w:val="24"/>
          <w:szCs w:val="24"/>
        </w:rPr>
      </w:pPr>
    </w:p>
    <w:p w14:paraId="4C05BAF5" w14:textId="77777777" w:rsidR="009F6ABC" w:rsidRDefault="009F6ABC" w:rsidP="00BA0F81">
      <w:pPr>
        <w:spacing w:line="240" w:lineRule="auto"/>
        <w:rPr>
          <w:rFonts w:ascii="Times New Roman" w:hAnsi="Times New Roman" w:cs="Times New Roman"/>
          <w:b/>
          <w:sz w:val="24"/>
          <w:szCs w:val="24"/>
        </w:rPr>
      </w:pPr>
    </w:p>
    <w:p w14:paraId="3C6CC197" w14:textId="77777777" w:rsidR="009F6ABC" w:rsidRDefault="009F6ABC" w:rsidP="00BA0F81">
      <w:pPr>
        <w:spacing w:line="240" w:lineRule="auto"/>
        <w:rPr>
          <w:rFonts w:ascii="Times New Roman" w:hAnsi="Times New Roman" w:cs="Times New Roman"/>
          <w:b/>
          <w:sz w:val="24"/>
          <w:szCs w:val="24"/>
        </w:rPr>
      </w:pPr>
    </w:p>
    <w:p w14:paraId="54E80C99" w14:textId="77777777" w:rsidR="009F6ABC" w:rsidRDefault="009F6ABC" w:rsidP="00BA0F81">
      <w:pPr>
        <w:spacing w:line="240" w:lineRule="auto"/>
        <w:rPr>
          <w:rFonts w:ascii="Times New Roman" w:hAnsi="Times New Roman" w:cs="Times New Roman"/>
          <w:b/>
          <w:sz w:val="24"/>
          <w:szCs w:val="24"/>
        </w:rPr>
      </w:pPr>
    </w:p>
    <w:p w14:paraId="741BD607" w14:textId="77777777" w:rsidR="009F6ABC" w:rsidRDefault="009F6ABC" w:rsidP="00BA0F81">
      <w:pPr>
        <w:spacing w:line="240" w:lineRule="auto"/>
        <w:rPr>
          <w:rFonts w:ascii="Times New Roman" w:hAnsi="Times New Roman" w:cs="Times New Roman"/>
          <w:b/>
          <w:sz w:val="24"/>
          <w:szCs w:val="24"/>
        </w:rPr>
      </w:pPr>
    </w:p>
    <w:p w14:paraId="1B2CB6BD" w14:textId="77777777" w:rsidR="009F6ABC" w:rsidRDefault="009F6ABC" w:rsidP="00BA0F81">
      <w:pPr>
        <w:spacing w:line="240" w:lineRule="auto"/>
        <w:rPr>
          <w:rFonts w:ascii="Times New Roman" w:hAnsi="Times New Roman" w:cs="Times New Roman"/>
          <w:b/>
          <w:sz w:val="24"/>
          <w:szCs w:val="24"/>
        </w:rPr>
      </w:pPr>
    </w:p>
    <w:p w14:paraId="7B14F28D" w14:textId="17FB34FE" w:rsidR="00BA0F81" w:rsidRDefault="00BA0F81" w:rsidP="00BA0F81">
      <w:pPr>
        <w:spacing w:line="240" w:lineRule="auto"/>
        <w:rPr>
          <w:rFonts w:ascii="Times New Roman" w:hAnsi="Times New Roman" w:cs="Times New Roman"/>
          <w:b/>
          <w:sz w:val="24"/>
          <w:szCs w:val="24"/>
        </w:rPr>
      </w:pPr>
      <w:bookmarkStart w:id="8" w:name="Staffprofile"/>
      <w:r w:rsidRPr="00E74E2E">
        <w:rPr>
          <w:rFonts w:ascii="Times New Roman" w:hAnsi="Times New Roman" w:cs="Times New Roman"/>
          <w:b/>
          <w:sz w:val="24"/>
          <w:szCs w:val="24"/>
        </w:rPr>
        <w:lastRenderedPageBreak/>
        <w:t>SECTION 7:</w:t>
      </w:r>
      <w:r w:rsidRPr="00E74E2E">
        <w:rPr>
          <w:rFonts w:ascii="Times New Roman" w:hAnsi="Times New Roman" w:cs="Times New Roman"/>
          <w:b/>
          <w:sz w:val="24"/>
          <w:szCs w:val="24"/>
        </w:rPr>
        <w:tab/>
        <w:t xml:space="preserve">Staff Profile </w:t>
      </w:r>
      <w:r>
        <w:rPr>
          <w:rFonts w:ascii="Times New Roman" w:hAnsi="Times New Roman" w:cs="Times New Roman"/>
          <w:b/>
          <w:sz w:val="24"/>
          <w:szCs w:val="24"/>
        </w:rPr>
        <w:t>(4 pages)</w:t>
      </w:r>
    </w:p>
    <w:p w14:paraId="6DA9F638" w14:textId="77777777" w:rsidR="00BA0F81" w:rsidRDefault="00BA0F81" w:rsidP="00BA0F81">
      <w:pPr>
        <w:spacing w:line="240" w:lineRule="auto"/>
        <w:ind w:firstLine="360"/>
        <w:rPr>
          <w:rFonts w:ascii="Times New Roman" w:hAnsi="Times New Roman" w:cs="Times New Roman"/>
          <w:b/>
          <w:sz w:val="24"/>
          <w:szCs w:val="24"/>
        </w:rPr>
      </w:pPr>
    </w:p>
    <w:bookmarkEnd w:id="8"/>
    <w:p w14:paraId="2C57AADF" w14:textId="77777777" w:rsidR="00BA0F81" w:rsidRPr="006D21C9" w:rsidRDefault="00BA0F81" w:rsidP="00BA0F81">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Part 1. </w:t>
      </w:r>
      <w:r w:rsidRPr="006D21C9">
        <w:rPr>
          <w:rFonts w:ascii="Times New Roman" w:hAnsi="Times New Roman" w:cs="Times New Roman"/>
          <w:b/>
          <w:sz w:val="24"/>
          <w:szCs w:val="24"/>
        </w:rPr>
        <w:t>Staff Data and Information</w:t>
      </w:r>
    </w:p>
    <w:p w14:paraId="3A42EF79" w14:textId="77777777" w:rsidR="00BA0F81" w:rsidRDefault="00BA0F81" w:rsidP="00BA0F81">
      <w:pPr>
        <w:pStyle w:val="ListParagraph"/>
        <w:widowControl w:val="0"/>
        <w:numPr>
          <w:ilvl w:val="0"/>
          <w:numId w:val="2"/>
        </w:numPr>
        <w:spacing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Provide an overview of the academic support unit staff including full time and part time staff, graduate assistants, student workers, and student interns</w:t>
      </w:r>
    </w:p>
    <w:p w14:paraId="34E9D338" w14:textId="77777777" w:rsidR="00BA0F81" w:rsidRDefault="00BA0F81" w:rsidP="00BA0F81">
      <w:pPr>
        <w:pStyle w:val="ListParagraph"/>
        <w:widowControl w:val="0"/>
        <w:numPr>
          <w:ilvl w:val="0"/>
          <w:numId w:val="2"/>
        </w:numPr>
        <w:spacing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Describe any impending retirements or anticipated changes in staff</w:t>
      </w:r>
    </w:p>
    <w:p w14:paraId="0958D228" w14:textId="77777777" w:rsidR="00BA0F81" w:rsidRDefault="00BA0F81" w:rsidP="00BA0F81">
      <w:pPr>
        <w:pStyle w:val="ListParagraph"/>
        <w:widowControl w:val="0"/>
        <w:numPr>
          <w:ilvl w:val="0"/>
          <w:numId w:val="2"/>
        </w:numPr>
        <w:spacing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Discuss the diversity profile of staff members and plans to achieve diversity goals</w:t>
      </w:r>
    </w:p>
    <w:p w14:paraId="2F82EE99" w14:textId="77777777" w:rsidR="00BA0F81" w:rsidRDefault="00BA0F81" w:rsidP="00BA0F81">
      <w:pPr>
        <w:pStyle w:val="ListParagraph"/>
        <w:widowControl w:val="0"/>
        <w:numPr>
          <w:ilvl w:val="0"/>
          <w:numId w:val="2"/>
        </w:numPr>
        <w:spacing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Describe the professional development opportunities for staff with respect to multicultural competency</w:t>
      </w:r>
    </w:p>
    <w:p w14:paraId="4D08218C" w14:textId="77777777" w:rsidR="00BA0F81" w:rsidRDefault="00BA0F81" w:rsidP="00BA0F81">
      <w:pPr>
        <w:pStyle w:val="ListParagraph"/>
        <w:widowControl w:val="0"/>
        <w:numPr>
          <w:ilvl w:val="0"/>
          <w:numId w:val="2"/>
        </w:numPr>
        <w:spacing w:line="240" w:lineRule="auto"/>
        <w:ind w:left="720"/>
        <w:contextualSpacing w:val="0"/>
        <w:rPr>
          <w:rFonts w:ascii="Times New Roman" w:hAnsi="Times New Roman" w:cs="Times New Roman"/>
          <w:sz w:val="24"/>
          <w:szCs w:val="24"/>
        </w:rPr>
      </w:pPr>
      <w:r w:rsidRPr="00734A64">
        <w:rPr>
          <w:rFonts w:ascii="Times New Roman" w:hAnsi="Times New Roman" w:cs="Times New Roman"/>
          <w:sz w:val="24"/>
          <w:szCs w:val="24"/>
        </w:rPr>
        <w:t>Desc</w:t>
      </w:r>
      <w:r>
        <w:rPr>
          <w:rFonts w:ascii="Times New Roman" w:hAnsi="Times New Roman" w:cs="Times New Roman"/>
          <w:sz w:val="24"/>
          <w:szCs w:val="24"/>
        </w:rPr>
        <w:t xml:space="preserve">ribe opportunities for staff </w:t>
      </w:r>
      <w:r w:rsidRPr="00734A64">
        <w:rPr>
          <w:rFonts w:ascii="Times New Roman" w:hAnsi="Times New Roman" w:cs="Times New Roman"/>
          <w:sz w:val="24"/>
          <w:szCs w:val="24"/>
        </w:rPr>
        <w:t>development and advancement</w:t>
      </w:r>
    </w:p>
    <w:p w14:paraId="4BFBDA04" w14:textId="77777777" w:rsidR="00BA0F81" w:rsidRPr="00734A64" w:rsidRDefault="00BA0F81" w:rsidP="00BA0F81">
      <w:pPr>
        <w:pStyle w:val="ListParagraph"/>
        <w:spacing w:line="240" w:lineRule="auto"/>
        <w:ind w:left="821"/>
        <w:contextualSpacing w:val="0"/>
        <w:rPr>
          <w:rFonts w:ascii="Times New Roman" w:hAnsi="Times New Roman" w:cs="Times New Roman"/>
          <w:sz w:val="24"/>
          <w:szCs w:val="24"/>
        </w:rPr>
      </w:pPr>
    </w:p>
    <w:p w14:paraId="17E7A359" w14:textId="77777777" w:rsidR="00BA0F81" w:rsidRDefault="00BA0F81" w:rsidP="00BA0F81">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Part 2. </w:t>
      </w:r>
      <w:r w:rsidRPr="006D21C9">
        <w:rPr>
          <w:rFonts w:ascii="Times New Roman" w:hAnsi="Times New Roman" w:cs="Times New Roman"/>
          <w:b/>
          <w:sz w:val="24"/>
          <w:szCs w:val="24"/>
        </w:rPr>
        <w:t>Analysis of Staff</w:t>
      </w:r>
    </w:p>
    <w:p w14:paraId="2C724348" w14:textId="77777777" w:rsidR="00BA0F81" w:rsidRPr="006D21C9" w:rsidRDefault="00BA0F81" w:rsidP="00BA0F81">
      <w:pPr>
        <w:widowControl w:val="0"/>
        <w:spacing w:line="240" w:lineRule="auto"/>
        <w:rPr>
          <w:rFonts w:ascii="Times New Roman" w:hAnsi="Times New Roman" w:cs="Times New Roman"/>
          <w:b/>
          <w:sz w:val="24"/>
          <w:szCs w:val="24"/>
        </w:rPr>
      </w:pPr>
    </w:p>
    <w:p w14:paraId="368BF29B" w14:textId="77777777" w:rsidR="00BA0F81" w:rsidRDefault="00BA0F81" w:rsidP="00BA0F81">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Using the information from Part 1, items a-e, describe the general level of staff contributions to achieving unit goals and priorities. Identify any concerns regarding the staff’s ability to serve constituencies or to meet any future challenges (e.g., a changing student population, serving additional student groups, incorporating new technologies, etc.  </w:t>
      </w:r>
    </w:p>
    <w:p w14:paraId="31E6E8CB" w14:textId="77777777" w:rsidR="00BA0F81" w:rsidRPr="00C21CF4" w:rsidRDefault="00BA0F81" w:rsidP="00BA0F81">
      <w:pPr>
        <w:spacing w:line="240" w:lineRule="auto"/>
        <w:rPr>
          <w:rFonts w:ascii="Times New Roman" w:hAnsi="Times New Roman" w:cs="Times New Roman"/>
          <w:sz w:val="24"/>
          <w:szCs w:val="24"/>
        </w:rPr>
      </w:pPr>
    </w:p>
    <w:p w14:paraId="2614E111" w14:textId="77777777" w:rsidR="009F6ABC" w:rsidRDefault="009F6ABC" w:rsidP="00BA0F81">
      <w:pPr>
        <w:spacing w:line="240" w:lineRule="auto"/>
        <w:rPr>
          <w:rFonts w:ascii="Times New Roman" w:hAnsi="Times New Roman" w:cs="Times New Roman"/>
          <w:b/>
          <w:sz w:val="24"/>
          <w:szCs w:val="24"/>
        </w:rPr>
      </w:pPr>
    </w:p>
    <w:p w14:paraId="3422E4E8" w14:textId="77777777" w:rsidR="009F6ABC" w:rsidRDefault="009F6ABC" w:rsidP="00BA0F81">
      <w:pPr>
        <w:spacing w:line="240" w:lineRule="auto"/>
        <w:rPr>
          <w:rFonts w:ascii="Times New Roman" w:hAnsi="Times New Roman" w:cs="Times New Roman"/>
          <w:b/>
          <w:sz w:val="24"/>
          <w:szCs w:val="24"/>
        </w:rPr>
      </w:pPr>
    </w:p>
    <w:p w14:paraId="2C57BC52" w14:textId="77777777" w:rsidR="009F6ABC" w:rsidRDefault="009F6ABC" w:rsidP="00BA0F81">
      <w:pPr>
        <w:spacing w:line="240" w:lineRule="auto"/>
        <w:rPr>
          <w:rFonts w:ascii="Times New Roman" w:hAnsi="Times New Roman" w:cs="Times New Roman"/>
          <w:b/>
          <w:sz w:val="24"/>
          <w:szCs w:val="24"/>
        </w:rPr>
      </w:pPr>
    </w:p>
    <w:p w14:paraId="281473D9" w14:textId="77777777" w:rsidR="009F6ABC" w:rsidRDefault="009F6ABC" w:rsidP="00BA0F81">
      <w:pPr>
        <w:spacing w:line="240" w:lineRule="auto"/>
        <w:rPr>
          <w:rFonts w:ascii="Times New Roman" w:hAnsi="Times New Roman" w:cs="Times New Roman"/>
          <w:b/>
          <w:sz w:val="24"/>
          <w:szCs w:val="24"/>
        </w:rPr>
      </w:pPr>
    </w:p>
    <w:p w14:paraId="167D2C6B" w14:textId="77777777" w:rsidR="009F6ABC" w:rsidRDefault="009F6ABC" w:rsidP="00BA0F81">
      <w:pPr>
        <w:spacing w:line="240" w:lineRule="auto"/>
        <w:rPr>
          <w:rFonts w:ascii="Times New Roman" w:hAnsi="Times New Roman" w:cs="Times New Roman"/>
          <w:b/>
          <w:sz w:val="24"/>
          <w:szCs w:val="24"/>
        </w:rPr>
      </w:pPr>
    </w:p>
    <w:p w14:paraId="36E1BD07" w14:textId="77777777" w:rsidR="009F6ABC" w:rsidRDefault="009F6ABC" w:rsidP="00BA0F81">
      <w:pPr>
        <w:spacing w:line="240" w:lineRule="auto"/>
        <w:rPr>
          <w:rFonts w:ascii="Times New Roman" w:hAnsi="Times New Roman" w:cs="Times New Roman"/>
          <w:b/>
          <w:sz w:val="24"/>
          <w:szCs w:val="24"/>
        </w:rPr>
      </w:pPr>
    </w:p>
    <w:p w14:paraId="0A2D76C0" w14:textId="77777777" w:rsidR="009F6ABC" w:rsidRDefault="009F6ABC" w:rsidP="00BA0F81">
      <w:pPr>
        <w:spacing w:line="240" w:lineRule="auto"/>
        <w:rPr>
          <w:rFonts w:ascii="Times New Roman" w:hAnsi="Times New Roman" w:cs="Times New Roman"/>
          <w:b/>
          <w:sz w:val="24"/>
          <w:szCs w:val="24"/>
        </w:rPr>
      </w:pPr>
    </w:p>
    <w:p w14:paraId="1D068934" w14:textId="77777777" w:rsidR="009F6ABC" w:rsidRDefault="009F6ABC" w:rsidP="00BA0F81">
      <w:pPr>
        <w:spacing w:line="240" w:lineRule="auto"/>
        <w:rPr>
          <w:rFonts w:ascii="Times New Roman" w:hAnsi="Times New Roman" w:cs="Times New Roman"/>
          <w:b/>
          <w:sz w:val="24"/>
          <w:szCs w:val="24"/>
        </w:rPr>
      </w:pPr>
    </w:p>
    <w:p w14:paraId="4BBC4610" w14:textId="77777777" w:rsidR="009F6ABC" w:rsidRDefault="009F6ABC" w:rsidP="00BA0F81">
      <w:pPr>
        <w:spacing w:line="240" w:lineRule="auto"/>
        <w:rPr>
          <w:rFonts w:ascii="Times New Roman" w:hAnsi="Times New Roman" w:cs="Times New Roman"/>
          <w:b/>
          <w:sz w:val="24"/>
          <w:szCs w:val="24"/>
        </w:rPr>
      </w:pPr>
    </w:p>
    <w:p w14:paraId="4B64DC05" w14:textId="77777777" w:rsidR="009F6ABC" w:rsidRDefault="009F6ABC" w:rsidP="00BA0F81">
      <w:pPr>
        <w:spacing w:line="240" w:lineRule="auto"/>
        <w:rPr>
          <w:rFonts w:ascii="Times New Roman" w:hAnsi="Times New Roman" w:cs="Times New Roman"/>
          <w:b/>
          <w:sz w:val="24"/>
          <w:szCs w:val="24"/>
        </w:rPr>
      </w:pPr>
    </w:p>
    <w:p w14:paraId="397629C0" w14:textId="77777777" w:rsidR="009F6ABC" w:rsidRDefault="009F6ABC" w:rsidP="00BA0F81">
      <w:pPr>
        <w:spacing w:line="240" w:lineRule="auto"/>
        <w:rPr>
          <w:rFonts w:ascii="Times New Roman" w:hAnsi="Times New Roman" w:cs="Times New Roman"/>
          <w:b/>
          <w:sz w:val="24"/>
          <w:szCs w:val="24"/>
        </w:rPr>
      </w:pPr>
    </w:p>
    <w:p w14:paraId="543B61CA" w14:textId="77777777" w:rsidR="009F6ABC" w:rsidRDefault="009F6ABC" w:rsidP="00BA0F81">
      <w:pPr>
        <w:spacing w:line="240" w:lineRule="auto"/>
        <w:rPr>
          <w:rFonts w:ascii="Times New Roman" w:hAnsi="Times New Roman" w:cs="Times New Roman"/>
          <w:b/>
          <w:sz w:val="24"/>
          <w:szCs w:val="24"/>
        </w:rPr>
      </w:pPr>
    </w:p>
    <w:p w14:paraId="007072FB" w14:textId="77777777" w:rsidR="009F6ABC" w:rsidRDefault="009F6ABC" w:rsidP="00BA0F81">
      <w:pPr>
        <w:spacing w:line="240" w:lineRule="auto"/>
        <w:rPr>
          <w:rFonts w:ascii="Times New Roman" w:hAnsi="Times New Roman" w:cs="Times New Roman"/>
          <w:b/>
          <w:sz w:val="24"/>
          <w:szCs w:val="24"/>
        </w:rPr>
      </w:pPr>
    </w:p>
    <w:p w14:paraId="690A946C" w14:textId="77777777" w:rsidR="009F6ABC" w:rsidRDefault="009F6ABC" w:rsidP="00BA0F81">
      <w:pPr>
        <w:spacing w:line="240" w:lineRule="auto"/>
        <w:rPr>
          <w:rFonts w:ascii="Times New Roman" w:hAnsi="Times New Roman" w:cs="Times New Roman"/>
          <w:b/>
          <w:sz w:val="24"/>
          <w:szCs w:val="24"/>
        </w:rPr>
      </w:pPr>
    </w:p>
    <w:p w14:paraId="722C65C0" w14:textId="77777777" w:rsidR="009F6ABC" w:rsidRDefault="009F6ABC" w:rsidP="00BA0F81">
      <w:pPr>
        <w:spacing w:line="240" w:lineRule="auto"/>
        <w:rPr>
          <w:rFonts w:ascii="Times New Roman" w:hAnsi="Times New Roman" w:cs="Times New Roman"/>
          <w:b/>
          <w:sz w:val="24"/>
          <w:szCs w:val="24"/>
        </w:rPr>
      </w:pPr>
    </w:p>
    <w:p w14:paraId="1E594479" w14:textId="77777777" w:rsidR="009F6ABC" w:rsidRDefault="009F6ABC" w:rsidP="00BA0F81">
      <w:pPr>
        <w:spacing w:line="240" w:lineRule="auto"/>
        <w:rPr>
          <w:rFonts w:ascii="Times New Roman" w:hAnsi="Times New Roman" w:cs="Times New Roman"/>
          <w:b/>
          <w:sz w:val="24"/>
          <w:szCs w:val="24"/>
        </w:rPr>
      </w:pPr>
    </w:p>
    <w:p w14:paraId="57CB2EB1" w14:textId="77777777" w:rsidR="009F6ABC" w:rsidRDefault="009F6ABC" w:rsidP="00BA0F81">
      <w:pPr>
        <w:spacing w:line="240" w:lineRule="auto"/>
        <w:rPr>
          <w:rFonts w:ascii="Times New Roman" w:hAnsi="Times New Roman" w:cs="Times New Roman"/>
          <w:b/>
          <w:sz w:val="24"/>
          <w:szCs w:val="24"/>
        </w:rPr>
      </w:pPr>
    </w:p>
    <w:p w14:paraId="01108A97" w14:textId="77777777" w:rsidR="009F6ABC" w:rsidRDefault="009F6ABC" w:rsidP="00BA0F81">
      <w:pPr>
        <w:spacing w:line="240" w:lineRule="auto"/>
        <w:rPr>
          <w:rFonts w:ascii="Times New Roman" w:hAnsi="Times New Roman" w:cs="Times New Roman"/>
          <w:b/>
          <w:sz w:val="24"/>
          <w:szCs w:val="24"/>
        </w:rPr>
      </w:pPr>
    </w:p>
    <w:p w14:paraId="5EADD8C5" w14:textId="77777777" w:rsidR="009F6ABC" w:rsidRDefault="009F6ABC" w:rsidP="00BA0F81">
      <w:pPr>
        <w:spacing w:line="240" w:lineRule="auto"/>
        <w:rPr>
          <w:rFonts w:ascii="Times New Roman" w:hAnsi="Times New Roman" w:cs="Times New Roman"/>
          <w:b/>
          <w:sz w:val="24"/>
          <w:szCs w:val="24"/>
        </w:rPr>
      </w:pPr>
    </w:p>
    <w:p w14:paraId="4EA5A095" w14:textId="77777777" w:rsidR="009F6ABC" w:rsidRDefault="009F6ABC" w:rsidP="00BA0F81">
      <w:pPr>
        <w:spacing w:line="240" w:lineRule="auto"/>
        <w:rPr>
          <w:rFonts w:ascii="Times New Roman" w:hAnsi="Times New Roman" w:cs="Times New Roman"/>
          <w:b/>
          <w:sz w:val="24"/>
          <w:szCs w:val="24"/>
        </w:rPr>
      </w:pPr>
    </w:p>
    <w:p w14:paraId="2599B6E0" w14:textId="77777777" w:rsidR="009F6ABC" w:rsidRDefault="009F6ABC" w:rsidP="00BA0F81">
      <w:pPr>
        <w:spacing w:line="240" w:lineRule="auto"/>
        <w:rPr>
          <w:rFonts w:ascii="Times New Roman" w:hAnsi="Times New Roman" w:cs="Times New Roman"/>
          <w:b/>
          <w:sz w:val="24"/>
          <w:szCs w:val="24"/>
        </w:rPr>
      </w:pPr>
    </w:p>
    <w:p w14:paraId="6E80E831" w14:textId="77777777" w:rsidR="009F6ABC" w:rsidRDefault="009F6ABC" w:rsidP="00BA0F81">
      <w:pPr>
        <w:spacing w:line="240" w:lineRule="auto"/>
        <w:rPr>
          <w:rFonts w:ascii="Times New Roman" w:hAnsi="Times New Roman" w:cs="Times New Roman"/>
          <w:b/>
          <w:sz w:val="24"/>
          <w:szCs w:val="24"/>
        </w:rPr>
      </w:pPr>
    </w:p>
    <w:p w14:paraId="4F70A5C3" w14:textId="77777777" w:rsidR="009F6ABC" w:rsidRDefault="009F6ABC" w:rsidP="00BA0F81">
      <w:pPr>
        <w:spacing w:line="240" w:lineRule="auto"/>
        <w:rPr>
          <w:rFonts w:ascii="Times New Roman" w:hAnsi="Times New Roman" w:cs="Times New Roman"/>
          <w:b/>
          <w:sz w:val="24"/>
          <w:szCs w:val="24"/>
        </w:rPr>
      </w:pPr>
    </w:p>
    <w:p w14:paraId="782FA09C" w14:textId="77777777" w:rsidR="009F6ABC" w:rsidRDefault="009F6ABC" w:rsidP="00BA0F81">
      <w:pPr>
        <w:spacing w:line="240" w:lineRule="auto"/>
        <w:rPr>
          <w:rFonts w:ascii="Times New Roman" w:hAnsi="Times New Roman" w:cs="Times New Roman"/>
          <w:b/>
          <w:sz w:val="24"/>
          <w:szCs w:val="24"/>
        </w:rPr>
      </w:pPr>
    </w:p>
    <w:p w14:paraId="0B79CFF4" w14:textId="77777777" w:rsidR="009F6ABC" w:rsidRDefault="009F6ABC" w:rsidP="00BA0F81">
      <w:pPr>
        <w:spacing w:line="240" w:lineRule="auto"/>
        <w:rPr>
          <w:rFonts w:ascii="Times New Roman" w:hAnsi="Times New Roman" w:cs="Times New Roman"/>
          <w:b/>
          <w:sz w:val="24"/>
          <w:szCs w:val="24"/>
        </w:rPr>
      </w:pPr>
    </w:p>
    <w:p w14:paraId="339E48FC" w14:textId="77777777" w:rsidR="009F6ABC" w:rsidRDefault="009F6ABC" w:rsidP="00BA0F81">
      <w:pPr>
        <w:spacing w:line="240" w:lineRule="auto"/>
        <w:rPr>
          <w:rFonts w:ascii="Times New Roman" w:hAnsi="Times New Roman" w:cs="Times New Roman"/>
          <w:b/>
          <w:sz w:val="24"/>
          <w:szCs w:val="24"/>
        </w:rPr>
      </w:pPr>
    </w:p>
    <w:p w14:paraId="7BF81A29" w14:textId="77777777" w:rsidR="009F6ABC" w:rsidRDefault="009F6ABC" w:rsidP="00BA0F81">
      <w:pPr>
        <w:spacing w:line="240" w:lineRule="auto"/>
        <w:rPr>
          <w:rFonts w:ascii="Times New Roman" w:hAnsi="Times New Roman" w:cs="Times New Roman"/>
          <w:b/>
          <w:sz w:val="24"/>
          <w:szCs w:val="24"/>
        </w:rPr>
      </w:pPr>
    </w:p>
    <w:p w14:paraId="69182982" w14:textId="77777777" w:rsidR="009F6ABC" w:rsidRDefault="009F6ABC" w:rsidP="00BA0F81">
      <w:pPr>
        <w:spacing w:line="240" w:lineRule="auto"/>
        <w:rPr>
          <w:rFonts w:ascii="Times New Roman" w:hAnsi="Times New Roman" w:cs="Times New Roman"/>
          <w:b/>
          <w:sz w:val="24"/>
          <w:szCs w:val="24"/>
        </w:rPr>
      </w:pPr>
    </w:p>
    <w:p w14:paraId="1132DC89" w14:textId="77777777" w:rsidR="009F6ABC" w:rsidRDefault="009F6ABC" w:rsidP="00BA0F81">
      <w:pPr>
        <w:spacing w:line="240" w:lineRule="auto"/>
        <w:rPr>
          <w:rFonts w:ascii="Times New Roman" w:hAnsi="Times New Roman" w:cs="Times New Roman"/>
          <w:b/>
          <w:sz w:val="24"/>
          <w:szCs w:val="24"/>
        </w:rPr>
      </w:pPr>
    </w:p>
    <w:p w14:paraId="48E8D109" w14:textId="77777777" w:rsidR="009F6ABC" w:rsidRDefault="009F6ABC" w:rsidP="00BA0F81">
      <w:pPr>
        <w:spacing w:line="240" w:lineRule="auto"/>
        <w:rPr>
          <w:rFonts w:ascii="Times New Roman" w:hAnsi="Times New Roman" w:cs="Times New Roman"/>
          <w:b/>
          <w:sz w:val="24"/>
          <w:szCs w:val="24"/>
        </w:rPr>
      </w:pPr>
    </w:p>
    <w:p w14:paraId="1E61EB52" w14:textId="77777777" w:rsidR="009F6ABC" w:rsidRDefault="009F6ABC" w:rsidP="00BA0F81">
      <w:pPr>
        <w:spacing w:line="240" w:lineRule="auto"/>
        <w:rPr>
          <w:rFonts w:ascii="Times New Roman" w:hAnsi="Times New Roman" w:cs="Times New Roman"/>
          <w:b/>
          <w:sz w:val="24"/>
          <w:szCs w:val="24"/>
        </w:rPr>
      </w:pPr>
    </w:p>
    <w:p w14:paraId="2841BF1E" w14:textId="77777777" w:rsidR="009F6ABC" w:rsidRDefault="009F6ABC" w:rsidP="00BA0F81">
      <w:pPr>
        <w:spacing w:line="240" w:lineRule="auto"/>
        <w:rPr>
          <w:rFonts w:ascii="Times New Roman" w:hAnsi="Times New Roman" w:cs="Times New Roman"/>
          <w:b/>
          <w:sz w:val="24"/>
          <w:szCs w:val="24"/>
        </w:rPr>
      </w:pPr>
    </w:p>
    <w:p w14:paraId="027D8E57" w14:textId="13C92FF6" w:rsidR="00BA0F81" w:rsidRDefault="00BA0F81" w:rsidP="00BA0F81">
      <w:pPr>
        <w:spacing w:line="240" w:lineRule="auto"/>
        <w:rPr>
          <w:rFonts w:ascii="Times New Roman" w:hAnsi="Times New Roman" w:cs="Times New Roman"/>
          <w:b/>
          <w:sz w:val="24"/>
          <w:szCs w:val="24"/>
        </w:rPr>
      </w:pPr>
      <w:bookmarkStart w:id="9" w:name="Financialprofile"/>
      <w:r w:rsidRPr="00E74E2E">
        <w:rPr>
          <w:rFonts w:ascii="Times New Roman" w:hAnsi="Times New Roman" w:cs="Times New Roman"/>
          <w:b/>
          <w:sz w:val="24"/>
          <w:szCs w:val="24"/>
        </w:rPr>
        <w:lastRenderedPageBreak/>
        <w:t>SECTION 8:</w:t>
      </w:r>
      <w:r w:rsidRPr="00E74E2E">
        <w:rPr>
          <w:rFonts w:ascii="Times New Roman" w:hAnsi="Times New Roman" w:cs="Times New Roman"/>
          <w:b/>
          <w:sz w:val="24"/>
          <w:szCs w:val="24"/>
        </w:rPr>
        <w:tab/>
      </w:r>
      <w:r>
        <w:rPr>
          <w:rFonts w:ascii="Times New Roman" w:hAnsi="Times New Roman" w:cs="Times New Roman"/>
          <w:b/>
          <w:sz w:val="24"/>
          <w:szCs w:val="24"/>
        </w:rPr>
        <w:t>Financial Profile (4 pages)</w:t>
      </w:r>
    </w:p>
    <w:bookmarkEnd w:id="9"/>
    <w:p w14:paraId="25CA43DF" w14:textId="77777777" w:rsidR="00BA0F81" w:rsidRDefault="00BA0F81" w:rsidP="00BA0F81">
      <w:pPr>
        <w:spacing w:line="240" w:lineRule="auto"/>
        <w:rPr>
          <w:rFonts w:ascii="Times New Roman" w:hAnsi="Times New Roman" w:cs="Times New Roman"/>
          <w:b/>
          <w:sz w:val="24"/>
          <w:szCs w:val="24"/>
        </w:rPr>
      </w:pPr>
    </w:p>
    <w:p w14:paraId="5B9A988E" w14:textId="77777777" w:rsidR="00BA0F81" w:rsidRPr="006D21C9" w:rsidRDefault="00BA0F81" w:rsidP="00BA0F81">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Part 1. </w:t>
      </w:r>
      <w:r w:rsidRPr="006D21C9">
        <w:rPr>
          <w:rFonts w:ascii="Times New Roman" w:hAnsi="Times New Roman" w:cs="Times New Roman"/>
          <w:b/>
          <w:sz w:val="24"/>
          <w:szCs w:val="24"/>
        </w:rPr>
        <w:t>Financial Data</w:t>
      </w:r>
    </w:p>
    <w:p w14:paraId="54DB688F" w14:textId="77777777" w:rsidR="00BA0F81" w:rsidRDefault="00BA0F81" w:rsidP="00BA0F81">
      <w:pPr>
        <w:pStyle w:val="ListParagraph"/>
        <w:spacing w:line="240" w:lineRule="auto"/>
        <w:contextualSpacing w:val="0"/>
        <w:rPr>
          <w:rFonts w:ascii="Times New Roman" w:hAnsi="Times New Roman" w:cs="Times New Roman"/>
          <w:b/>
          <w:sz w:val="24"/>
          <w:szCs w:val="24"/>
        </w:rPr>
      </w:pPr>
    </w:p>
    <w:p w14:paraId="00472226" w14:textId="77777777" w:rsidR="00BA0F81" w:rsidRDefault="00BA0F81" w:rsidP="00BA0F81">
      <w:pPr>
        <w:pStyle w:val="ListParagraph"/>
        <w:widowControl w:val="0"/>
        <w:numPr>
          <w:ilvl w:val="0"/>
          <w:numId w:val="8"/>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Five year financial profile provided by the Office of Finance</w:t>
      </w:r>
    </w:p>
    <w:p w14:paraId="43F5CA5F" w14:textId="77777777" w:rsidR="00BA0F81" w:rsidRDefault="00BA0F81" w:rsidP="00BA0F81">
      <w:pPr>
        <w:pStyle w:val="ListParagraph"/>
        <w:widowControl w:val="0"/>
        <w:numPr>
          <w:ilvl w:val="0"/>
          <w:numId w:val="8"/>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Five year history of external sources of funding (e.g., endowments, grants, gifts, etc.)</w:t>
      </w:r>
    </w:p>
    <w:p w14:paraId="47616BB0" w14:textId="77777777" w:rsidR="00BA0F81" w:rsidRPr="00C21CF4" w:rsidRDefault="00BA0F81" w:rsidP="00BA0F81">
      <w:pPr>
        <w:pStyle w:val="ListParagraph"/>
        <w:spacing w:line="240" w:lineRule="auto"/>
        <w:ind w:left="1080"/>
        <w:contextualSpacing w:val="0"/>
        <w:rPr>
          <w:rFonts w:ascii="Times New Roman" w:hAnsi="Times New Roman" w:cs="Times New Roman"/>
          <w:sz w:val="24"/>
          <w:szCs w:val="24"/>
        </w:rPr>
      </w:pPr>
    </w:p>
    <w:p w14:paraId="7F6D2A9B" w14:textId="77777777" w:rsidR="00BA0F81" w:rsidRPr="006D21C9" w:rsidRDefault="00BA0F81" w:rsidP="00BA0F81">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Part 2. </w:t>
      </w:r>
      <w:r w:rsidRPr="006D21C9">
        <w:rPr>
          <w:rFonts w:ascii="Times New Roman" w:hAnsi="Times New Roman" w:cs="Times New Roman"/>
          <w:b/>
          <w:sz w:val="24"/>
          <w:szCs w:val="24"/>
        </w:rPr>
        <w:t>Analysis of Unit Financial Data</w:t>
      </w:r>
    </w:p>
    <w:p w14:paraId="1A087D30" w14:textId="77777777" w:rsidR="00BA0F81" w:rsidRPr="00E74E2E" w:rsidRDefault="00BA0F81" w:rsidP="00BA0F81">
      <w:pPr>
        <w:pStyle w:val="ListParagraph"/>
        <w:spacing w:line="240" w:lineRule="auto"/>
        <w:contextualSpacing w:val="0"/>
        <w:rPr>
          <w:rFonts w:ascii="Times New Roman" w:hAnsi="Times New Roman" w:cs="Times New Roman"/>
          <w:b/>
          <w:sz w:val="24"/>
          <w:szCs w:val="24"/>
        </w:rPr>
      </w:pPr>
    </w:p>
    <w:p w14:paraId="52B75E19" w14:textId="77777777" w:rsidR="00BA0F81" w:rsidRPr="00552404" w:rsidRDefault="00BA0F81" w:rsidP="00BA0F81">
      <w:pPr>
        <w:pStyle w:val="ListParagraph"/>
        <w:spacing w:line="240" w:lineRule="auto"/>
        <w:ind w:left="0"/>
        <w:contextualSpacing w:val="0"/>
        <w:rPr>
          <w:rFonts w:ascii="Times New Roman" w:hAnsi="Times New Roman" w:cs="Times New Roman"/>
          <w:sz w:val="24"/>
          <w:szCs w:val="24"/>
        </w:rPr>
      </w:pPr>
      <w:r>
        <w:rPr>
          <w:rFonts w:ascii="Times New Roman" w:hAnsi="Times New Roman" w:cs="Times New Roman"/>
          <w:i/>
          <w:sz w:val="24"/>
          <w:szCs w:val="24"/>
        </w:rPr>
        <w:t>Using the data from Part 1, items a-b, p</w:t>
      </w:r>
      <w:r w:rsidRPr="00552404">
        <w:rPr>
          <w:rFonts w:ascii="Times New Roman" w:hAnsi="Times New Roman" w:cs="Times New Roman"/>
          <w:i/>
          <w:sz w:val="24"/>
          <w:szCs w:val="24"/>
        </w:rPr>
        <w:t xml:space="preserve">rovide an overview of the financial profile of the academic unit including budget history and net revenue surplus by program, if available. </w:t>
      </w:r>
      <w:r>
        <w:rPr>
          <w:rFonts w:ascii="Times New Roman" w:hAnsi="Times New Roman" w:cs="Times New Roman"/>
          <w:i/>
          <w:sz w:val="24"/>
          <w:szCs w:val="24"/>
        </w:rPr>
        <w:t xml:space="preserve"> Do the expenditures match with University and support unit priorities and goals?  Are there any contingency plans in case grants or other sources of external funding are reduced? Using data peer or aspirational universities or benchmark data for the field or discipline, how does the unit compare with other units with respect to resource utilization?</w:t>
      </w:r>
    </w:p>
    <w:p w14:paraId="5FA1BFBE" w14:textId="77777777" w:rsidR="00BA0F81" w:rsidRDefault="00BA0F81" w:rsidP="00BA0F81">
      <w:pPr>
        <w:spacing w:line="240" w:lineRule="auto"/>
        <w:rPr>
          <w:sz w:val="11"/>
          <w:szCs w:val="11"/>
        </w:rPr>
      </w:pPr>
    </w:p>
    <w:p w14:paraId="401459B3" w14:textId="1002AAC7" w:rsidR="00BA0F81" w:rsidRDefault="00BA0F81" w:rsidP="007F2478"/>
    <w:sectPr w:rsidR="00BA0F81" w:rsidSect="009F6ABC">
      <w:footerReference w:type="default" r:id="rId8"/>
      <w:pgSz w:w="12240" w:h="15840"/>
      <w:pgMar w:top="720" w:right="1440" w:bottom="108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20CD" w14:textId="77777777" w:rsidR="00FE174F" w:rsidRDefault="00FE174F">
      <w:pPr>
        <w:spacing w:line="240" w:lineRule="auto"/>
      </w:pPr>
      <w:r>
        <w:separator/>
      </w:r>
    </w:p>
  </w:endnote>
  <w:endnote w:type="continuationSeparator" w:id="0">
    <w:p w14:paraId="03CE8AE7" w14:textId="77777777" w:rsidR="00FE174F" w:rsidRDefault="00FE1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000891"/>
      <w:docPartObj>
        <w:docPartGallery w:val="Page Numbers (Bottom of Page)"/>
        <w:docPartUnique/>
      </w:docPartObj>
    </w:sdtPr>
    <w:sdtEndPr>
      <w:rPr>
        <w:rFonts w:ascii="Times New Roman" w:hAnsi="Times New Roman" w:cs="Times New Roman"/>
        <w:noProof/>
      </w:rPr>
    </w:sdtEndPr>
    <w:sdtContent>
      <w:p w14:paraId="525B3BC3" w14:textId="430C1ADA" w:rsidR="00ED34F8" w:rsidRPr="006C4625" w:rsidRDefault="00BA0F81">
        <w:pPr>
          <w:pStyle w:val="Footer"/>
          <w:jc w:val="right"/>
          <w:rPr>
            <w:rFonts w:ascii="Times New Roman" w:hAnsi="Times New Roman" w:cs="Times New Roman"/>
          </w:rPr>
        </w:pPr>
        <w:r w:rsidRPr="006C4625">
          <w:rPr>
            <w:rFonts w:ascii="Times New Roman" w:hAnsi="Times New Roman" w:cs="Times New Roman"/>
          </w:rPr>
          <w:fldChar w:fldCharType="begin"/>
        </w:r>
        <w:r w:rsidRPr="006C4625">
          <w:rPr>
            <w:rFonts w:ascii="Times New Roman" w:hAnsi="Times New Roman" w:cs="Times New Roman"/>
          </w:rPr>
          <w:instrText xml:space="preserve"> PAGE   \* MERGEFORMAT </w:instrText>
        </w:r>
        <w:r w:rsidRPr="006C4625">
          <w:rPr>
            <w:rFonts w:ascii="Times New Roman" w:hAnsi="Times New Roman" w:cs="Times New Roman"/>
          </w:rPr>
          <w:fldChar w:fldCharType="separate"/>
        </w:r>
        <w:r w:rsidR="006E0B62">
          <w:rPr>
            <w:rFonts w:ascii="Times New Roman" w:hAnsi="Times New Roman" w:cs="Times New Roman"/>
            <w:noProof/>
          </w:rPr>
          <w:t>2</w:t>
        </w:r>
        <w:r w:rsidRPr="006C4625">
          <w:rPr>
            <w:rFonts w:ascii="Times New Roman" w:hAnsi="Times New Roman" w:cs="Times New Roman"/>
            <w:noProof/>
          </w:rPr>
          <w:fldChar w:fldCharType="end"/>
        </w:r>
      </w:p>
    </w:sdtContent>
  </w:sdt>
  <w:p w14:paraId="11109563" w14:textId="77777777" w:rsidR="00ED34F8" w:rsidRDefault="00FE174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D819" w14:textId="77777777" w:rsidR="00FE174F" w:rsidRDefault="00FE174F">
      <w:pPr>
        <w:spacing w:line="240" w:lineRule="auto"/>
      </w:pPr>
      <w:r>
        <w:separator/>
      </w:r>
    </w:p>
  </w:footnote>
  <w:footnote w:type="continuationSeparator" w:id="0">
    <w:p w14:paraId="0282893D" w14:textId="77777777" w:rsidR="00FE174F" w:rsidRDefault="00FE17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249"/>
    <w:multiLevelType w:val="hybridMultilevel"/>
    <w:tmpl w:val="B5C26A2C"/>
    <w:lvl w:ilvl="0" w:tplc="67A81B32">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73AE3"/>
    <w:multiLevelType w:val="hybridMultilevel"/>
    <w:tmpl w:val="0CB60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36F"/>
    <w:multiLevelType w:val="hybridMultilevel"/>
    <w:tmpl w:val="2CEE143C"/>
    <w:lvl w:ilvl="0" w:tplc="8CFC431E">
      <w:start w:val="1"/>
      <w:numFmt w:val="lowerLetter"/>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29E2"/>
    <w:multiLevelType w:val="hybridMultilevel"/>
    <w:tmpl w:val="182A6CAC"/>
    <w:lvl w:ilvl="0" w:tplc="AFC0E98A">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D717F"/>
    <w:multiLevelType w:val="hybridMultilevel"/>
    <w:tmpl w:val="CEFEA216"/>
    <w:lvl w:ilvl="0" w:tplc="1B3C34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37C30"/>
    <w:multiLevelType w:val="hybridMultilevel"/>
    <w:tmpl w:val="C862DBEC"/>
    <w:lvl w:ilvl="0" w:tplc="8132EBD4">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3710BC"/>
    <w:multiLevelType w:val="hybridMultilevel"/>
    <w:tmpl w:val="7136BC98"/>
    <w:lvl w:ilvl="0" w:tplc="175806FC">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E53538"/>
    <w:multiLevelType w:val="hybridMultilevel"/>
    <w:tmpl w:val="3DC2C966"/>
    <w:lvl w:ilvl="0" w:tplc="A61E57BC">
      <w:start w:val="1"/>
      <w:numFmt w:val="decimal"/>
      <w:lvlText w:val="%1."/>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80458"/>
    <w:multiLevelType w:val="hybridMultilevel"/>
    <w:tmpl w:val="40DCACFA"/>
    <w:lvl w:ilvl="0" w:tplc="A3160E26">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A72DF"/>
    <w:multiLevelType w:val="hybridMultilevel"/>
    <w:tmpl w:val="6C5C8540"/>
    <w:lvl w:ilvl="0" w:tplc="288E5B0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27D1A"/>
    <w:multiLevelType w:val="hybridMultilevel"/>
    <w:tmpl w:val="5A84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B06B32"/>
    <w:multiLevelType w:val="hybridMultilevel"/>
    <w:tmpl w:val="5D10A8DC"/>
    <w:lvl w:ilvl="0" w:tplc="93604A0A">
      <w:start w:val="3"/>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AA07C1D"/>
    <w:multiLevelType w:val="hybridMultilevel"/>
    <w:tmpl w:val="6244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E687B"/>
    <w:multiLevelType w:val="hybridMultilevel"/>
    <w:tmpl w:val="1832B144"/>
    <w:lvl w:ilvl="0" w:tplc="09A8B3BA">
      <w:start w:val="1"/>
      <w:numFmt w:val="decimal"/>
      <w:lvlText w:val="%1."/>
      <w:lvlJc w:val="left"/>
      <w:pPr>
        <w:ind w:left="1080" w:hanging="360"/>
      </w:pPr>
      <w:rPr>
        <w:rFonts w:ascii="Times New Roman" w:hAnsi="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716AE4"/>
    <w:multiLevelType w:val="hybridMultilevel"/>
    <w:tmpl w:val="FE7C90F4"/>
    <w:lvl w:ilvl="0" w:tplc="0054DD22">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1287A"/>
    <w:multiLevelType w:val="hybridMultilevel"/>
    <w:tmpl w:val="01F8D78C"/>
    <w:lvl w:ilvl="0" w:tplc="2B665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61FD"/>
    <w:multiLevelType w:val="hybridMultilevel"/>
    <w:tmpl w:val="25A0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2538A"/>
    <w:multiLevelType w:val="hybridMultilevel"/>
    <w:tmpl w:val="371EFF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43604"/>
    <w:multiLevelType w:val="hybridMultilevel"/>
    <w:tmpl w:val="7C089B0E"/>
    <w:lvl w:ilvl="0" w:tplc="3B4AD0A2">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B739A6"/>
    <w:multiLevelType w:val="hybridMultilevel"/>
    <w:tmpl w:val="C0760CC8"/>
    <w:lvl w:ilvl="0" w:tplc="7102C83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02E2F"/>
    <w:multiLevelType w:val="hybridMultilevel"/>
    <w:tmpl w:val="8CB0BD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686A10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60E"/>
    <w:multiLevelType w:val="hybridMultilevel"/>
    <w:tmpl w:val="7B1AEFC2"/>
    <w:lvl w:ilvl="0" w:tplc="6E0C64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B3A26"/>
    <w:multiLevelType w:val="hybridMultilevel"/>
    <w:tmpl w:val="0BCE476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C06384"/>
    <w:multiLevelType w:val="hybridMultilevel"/>
    <w:tmpl w:val="39668B50"/>
    <w:lvl w:ilvl="0" w:tplc="9C3881C4">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C75EA"/>
    <w:multiLevelType w:val="hybridMultilevel"/>
    <w:tmpl w:val="AB8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8091A"/>
    <w:multiLevelType w:val="hybridMultilevel"/>
    <w:tmpl w:val="6D140BE4"/>
    <w:lvl w:ilvl="0" w:tplc="09A8B3BA">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D70320"/>
    <w:multiLevelType w:val="hybridMultilevel"/>
    <w:tmpl w:val="5E4C0FA8"/>
    <w:lvl w:ilvl="0" w:tplc="A7366A74">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7" w15:restartNumberingAfterBreak="0">
    <w:nsid w:val="69B9398B"/>
    <w:multiLevelType w:val="hybridMultilevel"/>
    <w:tmpl w:val="B6CE9C06"/>
    <w:lvl w:ilvl="0" w:tplc="CACEB9CE">
      <w:numFmt w:val="bullet"/>
      <w:lvlText w:val=""/>
      <w:lvlJc w:val="left"/>
      <w:pPr>
        <w:ind w:left="0" w:hanging="360"/>
      </w:pPr>
      <w:rPr>
        <w:rFonts w:ascii="Times New Roman" w:eastAsia="Symbol"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A353774"/>
    <w:multiLevelType w:val="hybridMultilevel"/>
    <w:tmpl w:val="3C283B66"/>
    <w:lvl w:ilvl="0" w:tplc="288E5B0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214EC"/>
    <w:multiLevelType w:val="hybridMultilevel"/>
    <w:tmpl w:val="42C4C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62FF7"/>
    <w:multiLevelType w:val="hybridMultilevel"/>
    <w:tmpl w:val="B3A20094"/>
    <w:lvl w:ilvl="0" w:tplc="FF9487A2">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816776"/>
    <w:multiLevelType w:val="hybridMultilevel"/>
    <w:tmpl w:val="7B6EC4E0"/>
    <w:lvl w:ilvl="0" w:tplc="288E5B0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A3A5B"/>
    <w:multiLevelType w:val="hybridMultilevel"/>
    <w:tmpl w:val="093A4A0C"/>
    <w:lvl w:ilvl="0" w:tplc="9FCA9992">
      <w:start w:val="1"/>
      <w:numFmt w:val="decimal"/>
      <w:lvlText w:val="%1."/>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8E08DE"/>
    <w:multiLevelType w:val="hybridMultilevel"/>
    <w:tmpl w:val="134A4F24"/>
    <w:lvl w:ilvl="0" w:tplc="8A66D4AA">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4" w15:restartNumberingAfterBreak="0">
    <w:nsid w:val="7A705AF1"/>
    <w:multiLevelType w:val="hybridMultilevel"/>
    <w:tmpl w:val="8D3C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348E5"/>
    <w:multiLevelType w:val="hybridMultilevel"/>
    <w:tmpl w:val="39C47DDC"/>
    <w:lvl w:ilvl="0" w:tplc="2610B7A8">
      <w:start w:val="1"/>
      <w:numFmt w:val="decimal"/>
      <w:lvlText w:val="%1."/>
      <w:lvlJc w:val="left"/>
      <w:pPr>
        <w:ind w:left="360" w:hanging="360"/>
      </w:pPr>
      <w:rPr>
        <w:rFonts w:ascii="Times New Roman" w:hAnsi="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A47906"/>
    <w:multiLevelType w:val="hybridMultilevel"/>
    <w:tmpl w:val="761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26"/>
  </w:num>
  <w:num w:numId="4">
    <w:abstractNumId w:val="21"/>
  </w:num>
  <w:num w:numId="5">
    <w:abstractNumId w:val="19"/>
  </w:num>
  <w:num w:numId="6">
    <w:abstractNumId w:val="4"/>
  </w:num>
  <w:num w:numId="7">
    <w:abstractNumId w:val="23"/>
  </w:num>
  <w:num w:numId="8">
    <w:abstractNumId w:val="15"/>
  </w:num>
  <w:num w:numId="9">
    <w:abstractNumId w:val="20"/>
  </w:num>
  <w:num w:numId="10">
    <w:abstractNumId w:val="2"/>
  </w:num>
  <w:num w:numId="11">
    <w:abstractNumId w:val="17"/>
  </w:num>
  <w:num w:numId="12">
    <w:abstractNumId w:val="11"/>
  </w:num>
  <w:num w:numId="13">
    <w:abstractNumId w:val="31"/>
  </w:num>
  <w:num w:numId="14">
    <w:abstractNumId w:val="28"/>
  </w:num>
  <w:num w:numId="15">
    <w:abstractNumId w:val="9"/>
  </w:num>
  <w:num w:numId="16">
    <w:abstractNumId w:val="25"/>
  </w:num>
  <w:num w:numId="17">
    <w:abstractNumId w:val="5"/>
  </w:num>
  <w:num w:numId="18">
    <w:abstractNumId w:val="32"/>
  </w:num>
  <w:num w:numId="19">
    <w:abstractNumId w:val="14"/>
  </w:num>
  <w:num w:numId="20">
    <w:abstractNumId w:val="7"/>
  </w:num>
  <w:num w:numId="21">
    <w:abstractNumId w:val="6"/>
  </w:num>
  <w:num w:numId="22">
    <w:abstractNumId w:val="35"/>
  </w:num>
  <w:num w:numId="23">
    <w:abstractNumId w:val="8"/>
  </w:num>
  <w:num w:numId="24">
    <w:abstractNumId w:val="18"/>
  </w:num>
  <w:num w:numId="25">
    <w:abstractNumId w:val="0"/>
  </w:num>
  <w:num w:numId="26">
    <w:abstractNumId w:val="3"/>
  </w:num>
  <w:num w:numId="27">
    <w:abstractNumId w:val="22"/>
  </w:num>
  <w:num w:numId="28">
    <w:abstractNumId w:val="30"/>
  </w:num>
  <w:num w:numId="29">
    <w:abstractNumId w:val="36"/>
  </w:num>
  <w:num w:numId="30">
    <w:abstractNumId w:val="16"/>
  </w:num>
  <w:num w:numId="31">
    <w:abstractNumId w:val="12"/>
  </w:num>
  <w:num w:numId="32">
    <w:abstractNumId w:val="27"/>
  </w:num>
  <w:num w:numId="33">
    <w:abstractNumId w:val="10"/>
  </w:num>
  <w:num w:numId="34">
    <w:abstractNumId w:val="34"/>
  </w:num>
  <w:num w:numId="35">
    <w:abstractNumId w:val="24"/>
  </w:num>
  <w:num w:numId="36">
    <w:abstractNumId w:val="1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81"/>
    <w:rsid w:val="003C40E4"/>
    <w:rsid w:val="006E0B62"/>
    <w:rsid w:val="007F2478"/>
    <w:rsid w:val="009F6ABC"/>
    <w:rsid w:val="00BA0F81"/>
    <w:rsid w:val="00CB486F"/>
    <w:rsid w:val="00D1694A"/>
    <w:rsid w:val="00FE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71CC"/>
  <w15:chartTrackingRefBased/>
  <w15:docId w15:val="{F5C8E357-B708-45D8-8909-2CFE610F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F8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81"/>
    <w:pPr>
      <w:ind w:left="720"/>
      <w:contextualSpacing/>
    </w:pPr>
  </w:style>
  <w:style w:type="paragraph" w:styleId="Footer">
    <w:name w:val="footer"/>
    <w:basedOn w:val="Normal"/>
    <w:link w:val="FooterChar"/>
    <w:uiPriority w:val="99"/>
    <w:unhideWhenUsed/>
    <w:rsid w:val="00BA0F81"/>
    <w:pPr>
      <w:tabs>
        <w:tab w:val="center" w:pos="4680"/>
        <w:tab w:val="right" w:pos="9360"/>
      </w:tabs>
      <w:spacing w:line="240" w:lineRule="auto"/>
    </w:pPr>
  </w:style>
  <w:style w:type="character" w:customStyle="1" w:styleId="FooterChar">
    <w:name w:val="Footer Char"/>
    <w:basedOn w:val="DefaultParagraphFont"/>
    <w:link w:val="Footer"/>
    <w:uiPriority w:val="99"/>
    <w:rsid w:val="00BA0F81"/>
  </w:style>
  <w:style w:type="character" w:styleId="Hyperlink">
    <w:name w:val="Hyperlink"/>
    <w:basedOn w:val="DefaultParagraphFont"/>
    <w:uiPriority w:val="99"/>
    <w:unhideWhenUsed/>
    <w:rsid w:val="00BA0F81"/>
    <w:rPr>
      <w:color w:val="0563C1" w:themeColor="hyperlink"/>
      <w:u w:val="single"/>
    </w:rPr>
  </w:style>
  <w:style w:type="paragraph" w:styleId="Header">
    <w:name w:val="header"/>
    <w:basedOn w:val="Normal"/>
    <w:link w:val="HeaderChar"/>
    <w:uiPriority w:val="99"/>
    <w:unhideWhenUsed/>
    <w:rsid w:val="00BA0F81"/>
    <w:pPr>
      <w:tabs>
        <w:tab w:val="center" w:pos="4680"/>
        <w:tab w:val="right" w:pos="9360"/>
      </w:tabs>
      <w:spacing w:line="240" w:lineRule="auto"/>
    </w:pPr>
  </w:style>
  <w:style w:type="character" w:customStyle="1" w:styleId="HeaderChar">
    <w:name w:val="Header Char"/>
    <w:basedOn w:val="DefaultParagraphFont"/>
    <w:link w:val="Header"/>
    <w:uiPriority w:val="99"/>
    <w:rsid w:val="00BA0F81"/>
  </w:style>
  <w:style w:type="paragraph" w:styleId="BalloonText">
    <w:name w:val="Balloon Text"/>
    <w:basedOn w:val="Normal"/>
    <w:link w:val="BalloonTextChar"/>
    <w:uiPriority w:val="99"/>
    <w:semiHidden/>
    <w:unhideWhenUsed/>
    <w:rsid w:val="00BA0F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81"/>
    <w:rPr>
      <w:rFonts w:ascii="Segoe UI" w:hAnsi="Segoe UI" w:cs="Segoe UI"/>
      <w:sz w:val="18"/>
      <w:szCs w:val="18"/>
    </w:rPr>
  </w:style>
  <w:style w:type="table" w:styleId="TableGrid">
    <w:name w:val="Table Grid"/>
    <w:basedOn w:val="TableNormal"/>
    <w:uiPriority w:val="39"/>
    <w:rsid w:val="00BA0F81"/>
    <w:pPr>
      <w:spacing w:after="0" w:line="240" w:lineRule="auto"/>
    </w:pPr>
    <w:rPr>
      <w:rFonts w:ascii="Calibri" w:hAnsi="Calibri"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0F81"/>
    <w:rPr>
      <w:sz w:val="16"/>
      <w:szCs w:val="16"/>
    </w:rPr>
  </w:style>
  <w:style w:type="paragraph" w:styleId="CommentText">
    <w:name w:val="annotation text"/>
    <w:basedOn w:val="Normal"/>
    <w:link w:val="CommentTextChar"/>
    <w:uiPriority w:val="99"/>
    <w:semiHidden/>
    <w:unhideWhenUsed/>
    <w:rsid w:val="00BA0F8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0F81"/>
    <w:rPr>
      <w:sz w:val="20"/>
      <w:szCs w:val="20"/>
    </w:rPr>
  </w:style>
  <w:style w:type="paragraph" w:styleId="Revision">
    <w:name w:val="Revision"/>
    <w:hidden/>
    <w:uiPriority w:val="99"/>
    <w:semiHidden/>
    <w:rsid w:val="00BA0F81"/>
    <w:pPr>
      <w:spacing w:after="0" w:line="240" w:lineRule="auto"/>
    </w:pPr>
  </w:style>
  <w:style w:type="character" w:styleId="UnresolvedMention">
    <w:name w:val="Unresolved Mention"/>
    <w:basedOn w:val="DefaultParagraphFont"/>
    <w:uiPriority w:val="99"/>
    <w:semiHidden/>
    <w:unhideWhenUsed/>
    <w:rsid w:val="00CB486F"/>
    <w:rPr>
      <w:color w:val="808080"/>
      <w:shd w:val="clear" w:color="auto" w:fill="E6E6E6"/>
    </w:rPr>
  </w:style>
  <w:style w:type="character" w:styleId="FollowedHyperlink">
    <w:name w:val="FollowedHyperlink"/>
    <w:basedOn w:val="DefaultParagraphFont"/>
    <w:uiPriority w:val="99"/>
    <w:semiHidden/>
    <w:unhideWhenUsed/>
    <w:rsid w:val="00CB4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Jenny</dc:creator>
  <cp:keywords/>
  <dc:description/>
  <cp:lastModifiedBy>Kovochich, Peter</cp:lastModifiedBy>
  <cp:revision>2</cp:revision>
  <dcterms:created xsi:type="dcterms:W3CDTF">2018-06-26T19:02:00Z</dcterms:created>
  <dcterms:modified xsi:type="dcterms:W3CDTF">2018-06-26T19:02:00Z</dcterms:modified>
</cp:coreProperties>
</file>